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5A95E" w14:textId="77777777" w:rsidR="00897365" w:rsidRDefault="00B06974" w:rsidP="00772A74">
      <w:pPr>
        <w:pStyle w:val="Heading2"/>
      </w:pPr>
      <w:r>
        <w:t xml:space="preserve">  </w:t>
      </w:r>
    </w:p>
    <w:p w14:paraId="3E0F4D15"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98"/>
        <w:gridCol w:w="4034"/>
        <w:gridCol w:w="2323"/>
        <w:gridCol w:w="1646"/>
      </w:tblGrid>
      <w:tr w:rsidR="00D837C8" w:rsidRPr="00D837C8" w14:paraId="006F04B4" w14:textId="77777777" w:rsidTr="00371FC2">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6C0CFD39"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95B6D17" w14:textId="07BED148" w:rsidR="00F65782" w:rsidRPr="00002D08" w:rsidRDefault="00F2661B" w:rsidP="00002D08">
            <w:pPr>
              <w:pStyle w:val="Bodycopy"/>
              <w:rPr>
                <w:i/>
                <w:lang w:val="en-GB"/>
              </w:rPr>
            </w:pPr>
            <w:r>
              <w:rPr>
                <w:i/>
                <w:lang w:val="en-GB"/>
              </w:rPr>
              <w:t>HIS Clerk</w:t>
            </w:r>
          </w:p>
        </w:tc>
        <w:tc>
          <w:tcPr>
            <w:tcW w:w="1173" w:type="pct"/>
            <w:tcBorders>
              <w:top w:val="single" w:sz="4" w:space="0" w:color="4D4D4D"/>
              <w:left w:val="single" w:sz="4" w:space="0" w:color="4D4D4D"/>
              <w:bottom w:val="single" w:sz="4" w:space="0" w:color="4D4D4D"/>
            </w:tcBorders>
            <w:shd w:val="clear" w:color="auto" w:fill="00B274"/>
            <w:vAlign w:val="center"/>
          </w:tcPr>
          <w:p w14:paraId="5374EF16"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4804EFC4" w14:textId="77777777" w:rsidR="00F65782" w:rsidRPr="00D837C8" w:rsidRDefault="00B30910" w:rsidP="00002D08">
            <w:pPr>
              <w:pStyle w:val="Bodycopy"/>
              <w:rPr>
                <w:lang w:val="en-GB"/>
              </w:rPr>
            </w:pPr>
            <w:r>
              <w:rPr>
                <w:lang w:val="en-GB"/>
              </w:rPr>
              <w:t>Manager, HIS</w:t>
            </w:r>
          </w:p>
        </w:tc>
      </w:tr>
      <w:tr w:rsidR="00D837C8" w:rsidRPr="00D837C8" w14:paraId="7C6BDBA0" w14:textId="77777777" w:rsidTr="00371FC2">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3E142058"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2529973B" w14:textId="0EEBA979" w:rsidR="00F65782" w:rsidRPr="00002D08" w:rsidRDefault="00B30910" w:rsidP="00002D08">
            <w:pPr>
              <w:pStyle w:val="Bodycopy"/>
              <w:rPr>
                <w:i/>
                <w:lang w:val="en-GB"/>
              </w:rPr>
            </w:pPr>
            <w:r>
              <w:rPr>
                <w:i/>
                <w:lang w:val="en-GB"/>
              </w:rPr>
              <w:t>HS1</w:t>
            </w:r>
            <w:r w:rsidR="0091751A">
              <w:rPr>
                <w:i/>
                <w:lang w:val="en-GB"/>
              </w:rPr>
              <w:t>-HS17 pending experience</w:t>
            </w:r>
          </w:p>
        </w:tc>
        <w:tc>
          <w:tcPr>
            <w:tcW w:w="1173" w:type="pct"/>
            <w:tcBorders>
              <w:top w:val="single" w:sz="4" w:space="0" w:color="4D4D4D"/>
              <w:left w:val="single" w:sz="4" w:space="0" w:color="4D4D4D"/>
              <w:bottom w:val="single" w:sz="4" w:space="0" w:color="4D4D4D"/>
            </w:tcBorders>
            <w:shd w:val="clear" w:color="auto" w:fill="00B274"/>
            <w:vAlign w:val="center"/>
          </w:tcPr>
          <w:p w14:paraId="479B6768"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14:paraId="2FDAEABB" w14:textId="468546F2" w:rsidR="00F65782" w:rsidRPr="00D837C8" w:rsidRDefault="006B3BA7" w:rsidP="00002D08">
            <w:pPr>
              <w:pStyle w:val="Bodycopy"/>
              <w:rPr>
                <w:lang w:val="en-GB"/>
              </w:rPr>
            </w:pPr>
            <w:r>
              <w:rPr>
                <w:lang w:val="en-GB"/>
              </w:rPr>
              <w:t>Part Time</w:t>
            </w:r>
          </w:p>
        </w:tc>
      </w:tr>
      <w:tr w:rsidR="00D837C8" w:rsidRPr="00D837C8" w14:paraId="5C6BA3D7" w14:textId="77777777" w:rsidTr="00371FC2">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50D58535"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2A64144D" w14:textId="77777777" w:rsidR="00F65782" w:rsidRPr="00E30402" w:rsidRDefault="00B30910" w:rsidP="00EE142A">
            <w:pPr>
              <w:pStyle w:val="Bodycopy"/>
              <w:rPr>
                <w:i/>
                <w:lang w:val="en-GB"/>
              </w:rPr>
            </w:pPr>
            <w:r>
              <w:rPr>
                <w:i/>
                <w:lang w:val="en-GB"/>
              </w:rPr>
              <w:t xml:space="preserve">Health and Allied </w:t>
            </w:r>
            <w:proofErr w:type="spellStart"/>
            <w:r>
              <w:rPr>
                <w:i/>
                <w:lang w:val="en-GB"/>
              </w:rPr>
              <w:t>ServicesManagers</w:t>
            </w:r>
            <w:proofErr w:type="spellEnd"/>
            <w:r>
              <w:rPr>
                <w:i/>
                <w:lang w:val="en-GB"/>
              </w:rPr>
              <w:t xml:space="preserve"> and Administrative Workers Single 2016-2020</w:t>
            </w:r>
          </w:p>
        </w:tc>
      </w:tr>
    </w:tbl>
    <w:p w14:paraId="28794F17" w14:textId="77777777" w:rsidR="00B21397" w:rsidRDefault="00B21397" w:rsidP="00B21397">
      <w:pPr>
        <w:pStyle w:val="Bodycopy"/>
      </w:pPr>
    </w:p>
    <w:p w14:paraId="50DBF2FB" w14:textId="77777777"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has been providing care for the senses for 150 years. The Eye and Ear has over 50 different outpatient clinics for the diagnosis, monitoring and treatment of vision and hearing loss and provides a 24 hour emergency eye and ear, nose, and throat service. The Eye and Ear provides care annually for around 250,000 patients, with over 200,000 outpatients, nearly 40,000 emergency patients and over 14,000 inpatients.</w:t>
      </w:r>
    </w:p>
    <w:p w14:paraId="210567EB" w14:textId="77777777" w:rsidR="00E02B55" w:rsidRPr="00B21397" w:rsidRDefault="00B21397" w:rsidP="00772A74">
      <w:pPr>
        <w:pStyle w:val="Heading3"/>
      </w:pPr>
      <w:r w:rsidRPr="00B21397">
        <w:t>Vision Mission And Values</w:t>
      </w:r>
    </w:p>
    <w:p w14:paraId="677068F4"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5E773686" w14:textId="77777777" w:rsidR="00E02B55" w:rsidRPr="00D837C8" w:rsidRDefault="00E02B55" w:rsidP="00B21397">
      <w:pPr>
        <w:pStyle w:val="Bodycopy"/>
      </w:pPr>
    </w:p>
    <w:p w14:paraId="1E73A360"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554F548B"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5F6B3AF3"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2FC1700B"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2AF421D3" w14:textId="77777777" w:rsidR="00B21397" w:rsidRPr="00D837C8" w:rsidRDefault="00B21397" w:rsidP="00B21397">
      <w:pPr>
        <w:pStyle w:val="Bodycopy"/>
        <w:ind w:left="720"/>
      </w:pPr>
    </w:p>
    <w:p w14:paraId="72C26E98" w14:textId="77777777" w:rsidR="00900172" w:rsidRPr="00D837C8" w:rsidRDefault="00900172" w:rsidP="00B21397">
      <w:pPr>
        <w:pStyle w:val="Bodycopy"/>
      </w:pPr>
      <w:r w:rsidRPr="00D837C8">
        <w:t xml:space="preserve">Please read our full Strategic Plan here: </w:t>
      </w:r>
      <w:hyperlink r:id="rId8" w:history="1">
        <w:r w:rsidRPr="00B21397">
          <w:rPr>
            <w:rStyle w:val="Hyperlink"/>
          </w:rPr>
          <w:t>https://www.eyeandear.org.au/page/About_Us/Our_Publications_and_DVDs/</w:t>
        </w:r>
      </w:hyperlink>
    </w:p>
    <w:p w14:paraId="2819C058"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7EF4C502" w14:textId="77777777" w:rsidR="00B21397" w:rsidRDefault="00B21397">
      <w:pPr>
        <w:spacing w:before="0" w:beforeAutospacing="0" w:after="0" w:afterAutospacing="0" w:line="240" w:lineRule="auto"/>
        <w:rPr>
          <w:b/>
          <w:bCs/>
          <w:color w:val="00B274"/>
          <w:sz w:val="28"/>
          <w:szCs w:val="28"/>
          <w:lang w:val="en-GB"/>
        </w:rPr>
      </w:pPr>
      <w:r>
        <w:br w:type="page"/>
      </w:r>
    </w:p>
    <w:p w14:paraId="0F36E427" w14:textId="77777777" w:rsidR="00F65782" w:rsidRPr="00D837C8" w:rsidRDefault="00B21397" w:rsidP="00772A74">
      <w:pPr>
        <w:pStyle w:val="Heading3"/>
      </w:pPr>
      <w:r w:rsidRPr="00D837C8">
        <w:lastRenderedPageBreak/>
        <w:t xml:space="preserve">Position Summary: </w:t>
      </w:r>
    </w:p>
    <w:p w14:paraId="0CD868E6" w14:textId="77777777" w:rsidR="00041503" w:rsidRPr="00D837C8" w:rsidRDefault="00041503" w:rsidP="00041503">
      <w:pPr>
        <w:overflowPunct w:val="0"/>
        <w:autoSpaceDE w:val="0"/>
        <w:autoSpaceDN w:val="0"/>
        <w:adjustRightInd w:val="0"/>
        <w:spacing w:before="40" w:beforeAutospacing="0" w:after="40" w:afterAutospacing="0" w:line="240" w:lineRule="auto"/>
        <w:textAlignment w:val="baseline"/>
        <w:rPr>
          <w:sz w:val="20"/>
          <w:szCs w:val="20"/>
          <w:lang w:val="en-GB"/>
        </w:rPr>
      </w:pPr>
      <w:r>
        <w:rPr>
          <w:sz w:val="20"/>
          <w:szCs w:val="20"/>
          <w:lang w:val="en-GB"/>
        </w:rPr>
        <w:t xml:space="preserve">The role of HIS Clerk will provide clerical services within Health Information Services including the creation, storage, protection, scanning and provision of medical records (paper, digital and electronic) and health information to internal and external stakeholders. </w:t>
      </w:r>
    </w:p>
    <w:p w14:paraId="452D9768" w14:textId="01312039" w:rsidR="00130B96" w:rsidRPr="00041503" w:rsidRDefault="00041503" w:rsidP="00041503">
      <w:pPr>
        <w:spacing w:before="120" w:after="0" w:line="240" w:lineRule="auto"/>
        <w:rPr>
          <w:bCs/>
          <w:sz w:val="20"/>
          <w:szCs w:val="20"/>
        </w:rPr>
      </w:pPr>
      <w:r>
        <w:rPr>
          <w:bCs/>
          <w:sz w:val="20"/>
          <w:szCs w:val="20"/>
        </w:rPr>
        <w:t>This role will also support the clinical documentation improvement process and HIS quality activities along with other clerical duties as required.</w:t>
      </w:r>
    </w:p>
    <w:p w14:paraId="011655DD" w14:textId="77777777" w:rsidR="00E30402" w:rsidRPr="00B239D4" w:rsidRDefault="00B21397" w:rsidP="00B239D4">
      <w:pPr>
        <w:pStyle w:val="Heading3"/>
      </w:pPr>
      <w:r w:rsidRPr="00D837C8">
        <w:t>Key Responsibilities / Performance Outcomes:</w:t>
      </w:r>
    </w:p>
    <w:p w14:paraId="50E8B409" w14:textId="77777777" w:rsidR="00E30402" w:rsidRPr="00A802F7" w:rsidRDefault="00E30402" w:rsidP="00E30402">
      <w:pPr>
        <w:pStyle w:val="Bodycopy"/>
        <w:numPr>
          <w:ilvl w:val="0"/>
          <w:numId w:val="21"/>
        </w:numPr>
      </w:pPr>
      <w:r w:rsidRPr="00A802F7">
        <w:t>Work within an ethically and legally sound framework</w:t>
      </w:r>
      <w:r>
        <w:t>.</w:t>
      </w:r>
      <w:r w:rsidRPr="00A802F7">
        <w:t xml:space="preserve"> Ensure responsibilities are undertaken in accordance with the Eye and Ear policies and procedures, Code of Conduct and applicable legislation.</w:t>
      </w:r>
    </w:p>
    <w:p w14:paraId="0A4F9251" w14:textId="77777777" w:rsidR="00E30402" w:rsidRPr="00D837C8" w:rsidRDefault="00E30402" w:rsidP="00E30402">
      <w:pPr>
        <w:pStyle w:val="Bodycopy"/>
      </w:pPr>
    </w:p>
    <w:p w14:paraId="6AE33111" w14:textId="78BB90E4" w:rsidR="00DD2EBB" w:rsidRDefault="00E30402" w:rsidP="005028F9">
      <w:pPr>
        <w:pStyle w:val="Bodycopy"/>
        <w:numPr>
          <w:ilvl w:val="0"/>
          <w:numId w:val="21"/>
        </w:numPr>
      </w:pPr>
      <w:r>
        <w:t xml:space="preserve">Information Technology (IT) skills that are commensurate with the requirements </w:t>
      </w:r>
      <w:proofErr w:type="gramStart"/>
      <w:r>
        <w:t>of  the</w:t>
      </w:r>
      <w:proofErr w:type="gramEnd"/>
      <w:r>
        <w:t xml:space="preserve"> role.</w:t>
      </w:r>
    </w:p>
    <w:p w14:paraId="2EFBC11B" w14:textId="77777777" w:rsidR="005028F9" w:rsidRDefault="005028F9" w:rsidP="005028F9">
      <w:pPr>
        <w:pStyle w:val="Bodycopy"/>
      </w:pPr>
    </w:p>
    <w:p w14:paraId="28DE4B71" w14:textId="4C287689" w:rsidR="00DD2EBB" w:rsidRPr="00D837C8" w:rsidRDefault="00DD2EBB" w:rsidP="00E30402">
      <w:pPr>
        <w:pStyle w:val="Bodycopy"/>
        <w:numPr>
          <w:ilvl w:val="0"/>
          <w:numId w:val="21"/>
        </w:numPr>
      </w:pPr>
      <w:r>
        <w:t xml:space="preserve">Provide support to the </w:t>
      </w:r>
      <w:proofErr w:type="spellStart"/>
      <w:r>
        <w:t>statuatroy</w:t>
      </w:r>
      <w:proofErr w:type="spellEnd"/>
      <w:r>
        <w:t xml:space="preserve"> </w:t>
      </w:r>
      <w:r w:rsidR="0091751A">
        <w:t>reporting</w:t>
      </w:r>
      <w:r>
        <w:t xml:space="preserve"> and clinical documentation processes by; assisting with data monitoring, data corrections, meeting reporting deadlines, quality assurance activities, ad hoc data integrity audits</w:t>
      </w:r>
      <w:r w:rsidR="0091751A">
        <w:t xml:space="preserve"> and</w:t>
      </w:r>
      <w:r>
        <w:t xml:space="preserve"> assisting with internal </w:t>
      </w:r>
      <w:proofErr w:type="spellStart"/>
      <w:r>
        <w:t>liaision</w:t>
      </w:r>
      <w:proofErr w:type="spellEnd"/>
      <w:r>
        <w:t xml:space="preserve"> with other departments as required. </w:t>
      </w:r>
    </w:p>
    <w:p w14:paraId="73010809" w14:textId="77777777" w:rsidR="00E30402" w:rsidRPr="00D837C8" w:rsidRDefault="00E30402" w:rsidP="00E30402">
      <w:pPr>
        <w:pStyle w:val="Bodycopy"/>
      </w:pPr>
    </w:p>
    <w:p w14:paraId="099E473F" w14:textId="77777777" w:rsidR="00AC3365" w:rsidRDefault="0077154F" w:rsidP="00AC3365">
      <w:pPr>
        <w:pStyle w:val="Bodycopy"/>
        <w:numPr>
          <w:ilvl w:val="0"/>
          <w:numId w:val="21"/>
        </w:numPr>
      </w:pPr>
      <w:r>
        <w:t>Clerical responsibilities – medical record retrieval requests, data entry, reception duties, outpatient preparation, admission preparation, scanning, Freedom of Information</w:t>
      </w:r>
      <w:r w:rsidR="00AC3365">
        <w:t xml:space="preserve">, </w:t>
      </w:r>
      <w:r w:rsidR="00B21266">
        <w:t xml:space="preserve">DHR and </w:t>
      </w:r>
      <w:r w:rsidR="00AC3365">
        <w:t>EMR related tasks</w:t>
      </w:r>
      <w:r w:rsidR="0023178C">
        <w:t xml:space="preserve">. </w:t>
      </w:r>
      <w:r>
        <w:t>R</w:t>
      </w:r>
      <w:r w:rsidR="0023178C">
        <w:t>esp</w:t>
      </w:r>
      <w:r>
        <w:t xml:space="preserve">onding in a courteous and timely manner to all requests and provide assistance when required. </w:t>
      </w:r>
      <w:r w:rsidR="00B21266">
        <w:t xml:space="preserve">Complete all </w:t>
      </w:r>
      <w:r w:rsidR="00EB41F1">
        <w:t xml:space="preserve">tasks within the set KPI’s. </w:t>
      </w:r>
    </w:p>
    <w:p w14:paraId="181FE6AC" w14:textId="77777777" w:rsidR="00E30402" w:rsidRDefault="00E30402" w:rsidP="00E30402">
      <w:pPr>
        <w:pStyle w:val="Bodycopy"/>
        <w:ind w:left="720"/>
      </w:pPr>
    </w:p>
    <w:p w14:paraId="1AE12376" w14:textId="77777777" w:rsidR="00591236" w:rsidRDefault="0077154F" w:rsidP="00591236">
      <w:pPr>
        <w:pStyle w:val="Bodycopy"/>
        <w:numPr>
          <w:ilvl w:val="0"/>
          <w:numId w:val="21"/>
        </w:numPr>
      </w:pPr>
      <w:r>
        <w:t xml:space="preserve">Work harmoniously </w:t>
      </w:r>
      <w:r w:rsidR="00513D43">
        <w:t xml:space="preserve">and collaboratively </w:t>
      </w:r>
      <w:r>
        <w:t>with other team members to achieve service delivery and team goals whilst resolving any workplace conflict in a professional manner through</w:t>
      </w:r>
      <w:r w:rsidR="00595267">
        <w:t xml:space="preserve"> the</w:t>
      </w:r>
      <w:r>
        <w:t xml:space="preserve"> correct organisational processes. </w:t>
      </w:r>
      <w:r w:rsidR="00513D43">
        <w:t xml:space="preserve">Respect </w:t>
      </w:r>
      <w:r w:rsidR="00DF1DC2">
        <w:t xml:space="preserve">and treat colleagues equally whilst valuing team and individual efforts to support and promote a friendly and co-operative workplace. </w:t>
      </w:r>
    </w:p>
    <w:p w14:paraId="4A1A2A93" w14:textId="77777777" w:rsidR="00591236" w:rsidRDefault="00591236" w:rsidP="00591236">
      <w:pPr>
        <w:pStyle w:val="Bodycopy"/>
      </w:pPr>
    </w:p>
    <w:p w14:paraId="68E038E5" w14:textId="77777777" w:rsidR="00591236" w:rsidRPr="00D837C8" w:rsidRDefault="00591236" w:rsidP="00E30402">
      <w:pPr>
        <w:pStyle w:val="Bodycopy"/>
        <w:numPr>
          <w:ilvl w:val="0"/>
          <w:numId w:val="21"/>
        </w:numPr>
      </w:pPr>
      <w:r>
        <w:t xml:space="preserve">Participate in team meetings and any relevant quality improvement </w:t>
      </w:r>
      <w:proofErr w:type="spellStart"/>
      <w:r>
        <w:t>activites</w:t>
      </w:r>
      <w:proofErr w:type="spellEnd"/>
      <w:r>
        <w:t xml:space="preserve"> when required. </w:t>
      </w:r>
    </w:p>
    <w:p w14:paraId="7CF38DD1" w14:textId="77777777" w:rsidR="00E30402" w:rsidRDefault="00E30402" w:rsidP="00E30402">
      <w:pPr>
        <w:pStyle w:val="Bodycopy"/>
        <w:ind w:left="720"/>
      </w:pPr>
    </w:p>
    <w:p w14:paraId="269488F5" w14:textId="77777777" w:rsidR="0023178C" w:rsidRPr="00D837C8" w:rsidRDefault="0023178C" w:rsidP="0023178C">
      <w:pPr>
        <w:pStyle w:val="Bodycopy"/>
        <w:numPr>
          <w:ilvl w:val="0"/>
          <w:numId w:val="21"/>
        </w:numPr>
      </w:pPr>
      <w:r>
        <w:t>Other tasks as directed by the Manager, Health Information Services</w:t>
      </w:r>
    </w:p>
    <w:p w14:paraId="2B56E690" w14:textId="77777777" w:rsidR="00BE7B98" w:rsidRPr="00D837C8" w:rsidRDefault="00BE7B98" w:rsidP="00BE7B98">
      <w:pPr>
        <w:pStyle w:val="Bodycopy"/>
        <w:ind w:left="720"/>
      </w:pPr>
    </w:p>
    <w:p w14:paraId="3FD7E7B2" w14:textId="77777777" w:rsidR="00E30402" w:rsidRPr="00B239D4" w:rsidRDefault="0074343A" w:rsidP="00B239D4">
      <w:pPr>
        <w:pStyle w:val="Heading3"/>
        <w:rPr>
          <w:i/>
        </w:rPr>
      </w:pPr>
      <w:r w:rsidRPr="00D837C8">
        <w:t xml:space="preserve">Quality, Patient Safety </w:t>
      </w:r>
      <w:proofErr w:type="gramStart"/>
      <w:r w:rsidRPr="00D837C8">
        <w:t>And</w:t>
      </w:r>
      <w:proofErr w:type="gramEnd"/>
      <w:r w:rsidRPr="00D837C8">
        <w:t xml:space="preserve"> Risk Management </w:t>
      </w:r>
    </w:p>
    <w:p w14:paraId="58E07925" w14:textId="77777777" w:rsidR="00E30402" w:rsidRPr="00BB60DF" w:rsidRDefault="00E30402" w:rsidP="0023178C">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36946658"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9" w:history="1">
        <w:r w:rsidRPr="00B06974">
          <w:rPr>
            <w:rStyle w:val="Hyperlink"/>
            <w:bCs/>
            <w:sz w:val="20"/>
            <w:szCs w:val="20"/>
          </w:rPr>
          <w:t>link</w:t>
        </w:r>
      </w:hyperlink>
      <w:r w:rsidRPr="00BB60DF">
        <w:rPr>
          <w:bCs/>
          <w:sz w:val="20"/>
          <w:szCs w:val="20"/>
        </w:rPr>
        <w:t>) to deliver safe high quality and person-centred experience and care.</w:t>
      </w:r>
    </w:p>
    <w:p w14:paraId="76271901"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54F72FCD"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29F1AFCE"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lastRenderedPageBreak/>
        <w:t xml:space="preserve">Participating in the reporting and analysis of quality initiatives, adverse events and risk identification. </w:t>
      </w:r>
    </w:p>
    <w:p w14:paraId="37F22DA1"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60CD5161"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3FB7D28D"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0A153CAC"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awareness  of the financial requirements of the department and demonstrate an awareness of cost effective practice. </w:t>
      </w:r>
    </w:p>
    <w:p w14:paraId="6BC556F7"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0CA642AF" w14:textId="77777777"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0" w:history="1">
        <w:r w:rsidRPr="00B06974">
          <w:rPr>
            <w:rStyle w:val="Hyperlink"/>
            <w:bCs/>
            <w:sz w:val="20"/>
            <w:szCs w:val="20"/>
          </w:rPr>
          <w:t>link</w:t>
        </w:r>
      </w:hyperlink>
      <w:r w:rsidRPr="00BB60DF">
        <w:rPr>
          <w:bCs/>
          <w:sz w:val="20"/>
          <w:szCs w:val="20"/>
        </w:rPr>
        <w:t>).</w:t>
      </w:r>
    </w:p>
    <w:p w14:paraId="6158FE47" w14:textId="77777777" w:rsidR="00BE7B98" w:rsidRDefault="00BE7B98" w:rsidP="00532B47">
      <w:pPr>
        <w:spacing w:before="0" w:beforeAutospacing="0" w:after="0" w:afterAutospacing="0" w:line="240" w:lineRule="auto"/>
        <w:rPr>
          <w:bCs/>
          <w:sz w:val="20"/>
          <w:szCs w:val="20"/>
        </w:rPr>
      </w:pPr>
    </w:p>
    <w:p w14:paraId="2E1FC74E"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142DC930"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3B8C05B6"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Perform their  work with due regard for their own safety and health and for the safety and health of other people who may be affected by their acts or omissions</w:t>
      </w:r>
      <w:r>
        <w:rPr>
          <w:sz w:val="20"/>
          <w:szCs w:val="20"/>
        </w:rPr>
        <w:t>.</w:t>
      </w:r>
    </w:p>
    <w:p w14:paraId="05C3F7B4"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4A026D09"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5A1DD865"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Riskman. </w:t>
      </w:r>
    </w:p>
    <w:p w14:paraId="46038AA2"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10EA50EE"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082F7968" w14:textId="77777777" w:rsidR="00F51E22" w:rsidRPr="00336DB5" w:rsidRDefault="00E30402" w:rsidP="00336DB5">
      <w:pPr>
        <w:numPr>
          <w:ilvl w:val="0"/>
          <w:numId w:val="3"/>
        </w:numPr>
        <w:spacing w:before="120" w:beforeAutospacing="0" w:after="12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14:paraId="20512E13"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093"/>
        <w:gridCol w:w="4252"/>
        <w:gridCol w:w="3130"/>
      </w:tblGrid>
      <w:tr w:rsidR="00CD3FF8" w14:paraId="343EF8E1" w14:textId="77777777" w:rsidTr="0091751A">
        <w:trPr>
          <w:trHeight w:val="307"/>
        </w:trPr>
        <w:tc>
          <w:tcPr>
            <w:tcW w:w="2093" w:type="dxa"/>
          </w:tcPr>
          <w:p w14:paraId="65615795" w14:textId="77777777" w:rsidR="00CD3FF8" w:rsidRDefault="00CD3FF8" w:rsidP="0074343A">
            <w:pPr>
              <w:pStyle w:val="Bodycopy"/>
              <w:rPr>
                <w:i/>
              </w:rPr>
            </w:pPr>
          </w:p>
        </w:tc>
        <w:tc>
          <w:tcPr>
            <w:tcW w:w="4252" w:type="dxa"/>
          </w:tcPr>
          <w:p w14:paraId="6269D04F" w14:textId="77777777" w:rsidR="00CD3FF8" w:rsidRPr="00CD3FF8" w:rsidRDefault="00CD3FF8" w:rsidP="0074343A">
            <w:pPr>
              <w:pStyle w:val="Bodycopy"/>
              <w:rPr>
                <w:b/>
                <w:sz w:val="22"/>
              </w:rPr>
            </w:pPr>
            <w:r w:rsidRPr="00CD3FF8">
              <w:rPr>
                <w:b/>
                <w:sz w:val="22"/>
              </w:rPr>
              <w:t>Essential</w:t>
            </w:r>
          </w:p>
        </w:tc>
        <w:tc>
          <w:tcPr>
            <w:tcW w:w="3130" w:type="dxa"/>
          </w:tcPr>
          <w:p w14:paraId="10695718" w14:textId="77777777" w:rsidR="00CD3FF8" w:rsidRPr="00CD3FF8" w:rsidRDefault="00CD3FF8" w:rsidP="0074343A">
            <w:pPr>
              <w:pStyle w:val="Bodycopy"/>
              <w:rPr>
                <w:b/>
                <w:sz w:val="22"/>
              </w:rPr>
            </w:pPr>
            <w:r w:rsidRPr="00CD3FF8">
              <w:rPr>
                <w:b/>
                <w:sz w:val="22"/>
              </w:rPr>
              <w:t>Desirable</w:t>
            </w:r>
          </w:p>
        </w:tc>
      </w:tr>
      <w:tr w:rsidR="00CD3FF8" w14:paraId="623D978C" w14:textId="77777777" w:rsidTr="0091751A">
        <w:trPr>
          <w:trHeight w:val="284"/>
        </w:trPr>
        <w:tc>
          <w:tcPr>
            <w:tcW w:w="2093" w:type="dxa"/>
          </w:tcPr>
          <w:p w14:paraId="6EDE9C50" w14:textId="77777777" w:rsidR="00CD3FF8" w:rsidRPr="00CD3FF8" w:rsidRDefault="00CD3FF8" w:rsidP="0074343A">
            <w:pPr>
              <w:pStyle w:val="Bodycopy"/>
              <w:rPr>
                <w:b/>
                <w:i/>
                <w:sz w:val="22"/>
              </w:rPr>
            </w:pPr>
            <w:r w:rsidRPr="00CD3FF8">
              <w:rPr>
                <w:b/>
                <w:sz w:val="22"/>
              </w:rPr>
              <w:t>Qualifications</w:t>
            </w:r>
          </w:p>
        </w:tc>
        <w:tc>
          <w:tcPr>
            <w:tcW w:w="4252" w:type="dxa"/>
          </w:tcPr>
          <w:p w14:paraId="6D1F9B53" w14:textId="77777777" w:rsidR="00CD3FF8" w:rsidRDefault="00CD3FF8" w:rsidP="0074343A">
            <w:pPr>
              <w:pStyle w:val="Bodycopy"/>
              <w:rPr>
                <w:i/>
              </w:rPr>
            </w:pPr>
          </w:p>
        </w:tc>
        <w:tc>
          <w:tcPr>
            <w:tcW w:w="3130" w:type="dxa"/>
          </w:tcPr>
          <w:p w14:paraId="7096BF80" w14:textId="77777777" w:rsidR="00CD3FF8" w:rsidRDefault="00A22674" w:rsidP="0074343A">
            <w:pPr>
              <w:pStyle w:val="Bodycopy"/>
              <w:rPr>
                <w:i/>
              </w:rPr>
            </w:pPr>
            <w:r>
              <w:rPr>
                <w:i/>
              </w:rPr>
              <w:t>Medical Administration</w:t>
            </w:r>
          </w:p>
        </w:tc>
      </w:tr>
      <w:tr w:rsidR="00CD3FF8" w14:paraId="13059DA3" w14:textId="77777777" w:rsidTr="0091751A">
        <w:trPr>
          <w:trHeight w:val="307"/>
        </w:trPr>
        <w:tc>
          <w:tcPr>
            <w:tcW w:w="2093" w:type="dxa"/>
          </w:tcPr>
          <w:p w14:paraId="6FEBAE0C" w14:textId="77777777" w:rsidR="00CD3FF8" w:rsidRPr="00CD3FF8" w:rsidRDefault="00CD3FF8" w:rsidP="0074343A">
            <w:pPr>
              <w:pStyle w:val="Bodycopy"/>
              <w:rPr>
                <w:b/>
                <w:i/>
                <w:sz w:val="22"/>
              </w:rPr>
            </w:pPr>
            <w:r w:rsidRPr="00CD3FF8">
              <w:rPr>
                <w:b/>
                <w:sz w:val="22"/>
              </w:rPr>
              <w:t>Experience</w:t>
            </w:r>
          </w:p>
        </w:tc>
        <w:tc>
          <w:tcPr>
            <w:tcW w:w="4252" w:type="dxa"/>
          </w:tcPr>
          <w:p w14:paraId="3F80FA8B" w14:textId="77777777" w:rsidR="00CD3FF8" w:rsidRDefault="00B4551F" w:rsidP="0074343A">
            <w:pPr>
              <w:pStyle w:val="Bodycopy"/>
              <w:rPr>
                <w:i/>
              </w:rPr>
            </w:pPr>
            <w:r>
              <w:rPr>
                <w:i/>
              </w:rPr>
              <w:t>Previous experience in a clerical role within a medical or hospital setting</w:t>
            </w:r>
          </w:p>
        </w:tc>
        <w:tc>
          <w:tcPr>
            <w:tcW w:w="3130" w:type="dxa"/>
          </w:tcPr>
          <w:p w14:paraId="52188DD2" w14:textId="77777777" w:rsidR="00CD3FF8" w:rsidRDefault="00B4551F" w:rsidP="0074343A">
            <w:pPr>
              <w:pStyle w:val="Bodycopy"/>
              <w:rPr>
                <w:i/>
              </w:rPr>
            </w:pPr>
            <w:r>
              <w:rPr>
                <w:i/>
              </w:rPr>
              <w:t>Previous experience processing FOI requests</w:t>
            </w:r>
          </w:p>
        </w:tc>
      </w:tr>
      <w:tr w:rsidR="00A22674" w14:paraId="54A4F7C8" w14:textId="77777777" w:rsidTr="0091751A">
        <w:trPr>
          <w:trHeight w:val="284"/>
        </w:trPr>
        <w:tc>
          <w:tcPr>
            <w:tcW w:w="2093" w:type="dxa"/>
          </w:tcPr>
          <w:p w14:paraId="597D42B7" w14:textId="77777777" w:rsidR="00A22674" w:rsidRPr="00CD3FF8" w:rsidRDefault="00A22674" w:rsidP="0074343A">
            <w:pPr>
              <w:pStyle w:val="Bodycopy"/>
              <w:rPr>
                <w:b/>
                <w:sz w:val="22"/>
              </w:rPr>
            </w:pPr>
          </w:p>
        </w:tc>
        <w:tc>
          <w:tcPr>
            <w:tcW w:w="4252" w:type="dxa"/>
          </w:tcPr>
          <w:p w14:paraId="357551C7" w14:textId="77777777" w:rsidR="00A22674" w:rsidRDefault="00A22674" w:rsidP="0074343A">
            <w:pPr>
              <w:pStyle w:val="Bodycopy"/>
              <w:rPr>
                <w:i/>
              </w:rPr>
            </w:pPr>
            <w:r>
              <w:rPr>
                <w:i/>
              </w:rPr>
              <w:t>Previous experience using</w:t>
            </w:r>
            <w:r w:rsidR="00EC07F9">
              <w:rPr>
                <w:i/>
              </w:rPr>
              <w:t xml:space="preserve"> </w:t>
            </w:r>
            <w:r>
              <w:rPr>
                <w:i/>
              </w:rPr>
              <w:t>a hospital Patient Administration System</w:t>
            </w:r>
            <w:r w:rsidR="00EC07F9">
              <w:rPr>
                <w:i/>
              </w:rPr>
              <w:t xml:space="preserve"> (PAS)</w:t>
            </w:r>
          </w:p>
        </w:tc>
        <w:tc>
          <w:tcPr>
            <w:tcW w:w="3130" w:type="dxa"/>
          </w:tcPr>
          <w:p w14:paraId="70CF1D53" w14:textId="77777777" w:rsidR="00A22674" w:rsidRDefault="00A22674" w:rsidP="0074343A">
            <w:pPr>
              <w:pStyle w:val="Bodycopy"/>
              <w:rPr>
                <w:i/>
              </w:rPr>
            </w:pPr>
          </w:p>
        </w:tc>
      </w:tr>
      <w:tr w:rsidR="00CD3FF8" w14:paraId="779E74A5" w14:textId="77777777" w:rsidTr="0091751A">
        <w:trPr>
          <w:trHeight w:val="284"/>
        </w:trPr>
        <w:tc>
          <w:tcPr>
            <w:tcW w:w="2093" w:type="dxa"/>
          </w:tcPr>
          <w:p w14:paraId="57C28C98" w14:textId="77777777" w:rsidR="00CD3FF8" w:rsidRPr="00CD3FF8" w:rsidRDefault="00CD3FF8" w:rsidP="0074343A">
            <w:pPr>
              <w:pStyle w:val="Bodycopy"/>
              <w:rPr>
                <w:b/>
                <w:i/>
                <w:sz w:val="22"/>
              </w:rPr>
            </w:pPr>
            <w:r w:rsidRPr="00CD3FF8">
              <w:rPr>
                <w:b/>
                <w:sz w:val="22"/>
              </w:rPr>
              <w:t>Competencies</w:t>
            </w:r>
          </w:p>
        </w:tc>
        <w:tc>
          <w:tcPr>
            <w:tcW w:w="4252" w:type="dxa"/>
          </w:tcPr>
          <w:p w14:paraId="5D98945C" w14:textId="77777777" w:rsidR="00CD3FF8" w:rsidRDefault="004A260A" w:rsidP="0074343A">
            <w:pPr>
              <w:pStyle w:val="Bodycopy"/>
              <w:rPr>
                <w:i/>
              </w:rPr>
            </w:pPr>
            <w:r>
              <w:rPr>
                <w:i/>
              </w:rPr>
              <w:t>Good communication and customer service skills</w:t>
            </w:r>
          </w:p>
        </w:tc>
        <w:tc>
          <w:tcPr>
            <w:tcW w:w="3130" w:type="dxa"/>
          </w:tcPr>
          <w:p w14:paraId="418071E7" w14:textId="77777777" w:rsidR="00CD3FF8" w:rsidRDefault="00EC07F9" w:rsidP="0074343A">
            <w:pPr>
              <w:pStyle w:val="Bodycopy"/>
              <w:rPr>
                <w:i/>
              </w:rPr>
            </w:pPr>
            <w:r>
              <w:rPr>
                <w:i/>
              </w:rPr>
              <w:t>Understanding of Victorian public health system</w:t>
            </w:r>
          </w:p>
        </w:tc>
      </w:tr>
      <w:tr w:rsidR="00CD3FF8" w14:paraId="169A48A4" w14:textId="77777777" w:rsidTr="0091751A">
        <w:trPr>
          <w:trHeight w:val="307"/>
        </w:trPr>
        <w:tc>
          <w:tcPr>
            <w:tcW w:w="2093" w:type="dxa"/>
          </w:tcPr>
          <w:p w14:paraId="14EDD3F5" w14:textId="77777777" w:rsidR="00CD3FF8" w:rsidRDefault="00CD3FF8" w:rsidP="0074343A">
            <w:pPr>
              <w:pStyle w:val="Bodycopy"/>
              <w:rPr>
                <w:i/>
              </w:rPr>
            </w:pPr>
          </w:p>
        </w:tc>
        <w:tc>
          <w:tcPr>
            <w:tcW w:w="4252" w:type="dxa"/>
          </w:tcPr>
          <w:p w14:paraId="02E914C8" w14:textId="77777777" w:rsidR="00CD3FF8" w:rsidRDefault="004A260A" w:rsidP="0074343A">
            <w:pPr>
              <w:pStyle w:val="Bodycopy"/>
              <w:rPr>
                <w:i/>
              </w:rPr>
            </w:pPr>
            <w:r>
              <w:rPr>
                <w:i/>
              </w:rPr>
              <w:t>Computer literacy, preferably in patient information systems</w:t>
            </w:r>
          </w:p>
        </w:tc>
        <w:tc>
          <w:tcPr>
            <w:tcW w:w="3130" w:type="dxa"/>
          </w:tcPr>
          <w:p w14:paraId="42CEE7AA" w14:textId="77777777" w:rsidR="00CD3FF8" w:rsidRDefault="00CD3FF8" w:rsidP="0074343A">
            <w:pPr>
              <w:pStyle w:val="Bodycopy"/>
              <w:rPr>
                <w:i/>
              </w:rPr>
            </w:pPr>
          </w:p>
        </w:tc>
      </w:tr>
      <w:tr w:rsidR="00EC07F9" w14:paraId="07C5E24E" w14:textId="77777777" w:rsidTr="0091751A">
        <w:trPr>
          <w:trHeight w:val="284"/>
        </w:trPr>
        <w:tc>
          <w:tcPr>
            <w:tcW w:w="2093" w:type="dxa"/>
          </w:tcPr>
          <w:p w14:paraId="37E18AEE" w14:textId="77777777" w:rsidR="00EC07F9" w:rsidRDefault="00EC07F9" w:rsidP="0074343A">
            <w:pPr>
              <w:pStyle w:val="Bodycopy"/>
              <w:rPr>
                <w:i/>
              </w:rPr>
            </w:pPr>
          </w:p>
        </w:tc>
        <w:tc>
          <w:tcPr>
            <w:tcW w:w="4252" w:type="dxa"/>
          </w:tcPr>
          <w:p w14:paraId="629B8DA6" w14:textId="77777777" w:rsidR="00EC07F9" w:rsidRPr="004A260A" w:rsidRDefault="00EC07F9" w:rsidP="0074343A">
            <w:pPr>
              <w:pStyle w:val="Bodycopy"/>
              <w:rPr>
                <w:i/>
              </w:rPr>
            </w:pPr>
            <w:r>
              <w:rPr>
                <w:i/>
              </w:rPr>
              <w:t>Good understanding of medical terminology</w:t>
            </w:r>
          </w:p>
        </w:tc>
        <w:tc>
          <w:tcPr>
            <w:tcW w:w="3130" w:type="dxa"/>
          </w:tcPr>
          <w:p w14:paraId="0495F432" w14:textId="77777777" w:rsidR="00EC07F9" w:rsidRDefault="00EC07F9" w:rsidP="0074343A">
            <w:pPr>
              <w:pStyle w:val="Bodycopy"/>
              <w:rPr>
                <w:i/>
              </w:rPr>
            </w:pPr>
          </w:p>
        </w:tc>
      </w:tr>
      <w:tr w:rsidR="00CD3FF8" w14:paraId="587AE2F3" w14:textId="77777777" w:rsidTr="0091751A">
        <w:trPr>
          <w:trHeight w:val="284"/>
        </w:trPr>
        <w:tc>
          <w:tcPr>
            <w:tcW w:w="2093" w:type="dxa"/>
          </w:tcPr>
          <w:p w14:paraId="4D879065" w14:textId="77777777" w:rsidR="00CD3FF8" w:rsidRDefault="00CD3FF8" w:rsidP="0074343A">
            <w:pPr>
              <w:pStyle w:val="Bodycopy"/>
              <w:rPr>
                <w:i/>
              </w:rPr>
            </w:pPr>
          </w:p>
        </w:tc>
        <w:tc>
          <w:tcPr>
            <w:tcW w:w="4252" w:type="dxa"/>
          </w:tcPr>
          <w:p w14:paraId="64BB4629" w14:textId="77777777" w:rsidR="00CD3FF8" w:rsidRDefault="004A260A" w:rsidP="0074343A">
            <w:pPr>
              <w:pStyle w:val="Bodycopy"/>
              <w:rPr>
                <w:i/>
              </w:rPr>
            </w:pPr>
            <w:r w:rsidRPr="004A260A">
              <w:rPr>
                <w:i/>
              </w:rPr>
              <w:t xml:space="preserve">Demonstrated ability to perform tasks accurately, in an organised manner </w:t>
            </w:r>
            <w:r w:rsidRPr="004A260A">
              <w:rPr>
                <w:i/>
              </w:rPr>
              <w:lastRenderedPageBreak/>
              <w:t>according to deadlines.</w:t>
            </w:r>
          </w:p>
        </w:tc>
        <w:tc>
          <w:tcPr>
            <w:tcW w:w="3130" w:type="dxa"/>
          </w:tcPr>
          <w:p w14:paraId="7F7F7A11" w14:textId="77777777" w:rsidR="00CD3FF8" w:rsidRDefault="00CD3FF8" w:rsidP="0074343A">
            <w:pPr>
              <w:pStyle w:val="Bodycopy"/>
              <w:rPr>
                <w:i/>
              </w:rPr>
            </w:pPr>
          </w:p>
        </w:tc>
      </w:tr>
      <w:tr w:rsidR="00CD3FF8" w14:paraId="7515F423" w14:textId="77777777" w:rsidTr="0091751A">
        <w:trPr>
          <w:trHeight w:val="307"/>
        </w:trPr>
        <w:tc>
          <w:tcPr>
            <w:tcW w:w="2093" w:type="dxa"/>
          </w:tcPr>
          <w:p w14:paraId="7D615905" w14:textId="77777777" w:rsidR="00CD3FF8" w:rsidRDefault="00CD3FF8" w:rsidP="0074343A">
            <w:pPr>
              <w:pStyle w:val="Bodycopy"/>
              <w:rPr>
                <w:i/>
              </w:rPr>
            </w:pPr>
          </w:p>
        </w:tc>
        <w:tc>
          <w:tcPr>
            <w:tcW w:w="4252" w:type="dxa"/>
          </w:tcPr>
          <w:p w14:paraId="1AA0FF5E" w14:textId="77777777" w:rsidR="00CD3FF8" w:rsidRDefault="00CC257E" w:rsidP="00CC257E">
            <w:pPr>
              <w:pStyle w:val="Bodycopy"/>
              <w:rPr>
                <w:i/>
              </w:rPr>
            </w:pPr>
            <w:r>
              <w:rPr>
                <w:i/>
              </w:rPr>
              <w:t xml:space="preserve">Demonstrated </w:t>
            </w:r>
            <w:proofErr w:type="spellStart"/>
            <w:r>
              <w:rPr>
                <w:i/>
              </w:rPr>
              <w:t>abiliy</w:t>
            </w:r>
            <w:proofErr w:type="spellEnd"/>
            <w:r>
              <w:rPr>
                <w:i/>
              </w:rPr>
              <w:t xml:space="preserve"> to work collaboratively as part of a team or individually</w:t>
            </w:r>
          </w:p>
        </w:tc>
        <w:tc>
          <w:tcPr>
            <w:tcW w:w="3130" w:type="dxa"/>
          </w:tcPr>
          <w:p w14:paraId="2D717804" w14:textId="77777777" w:rsidR="00CD3FF8" w:rsidRDefault="00CD3FF8" w:rsidP="0074343A">
            <w:pPr>
              <w:pStyle w:val="Bodycopy"/>
              <w:rPr>
                <w:i/>
              </w:rPr>
            </w:pPr>
          </w:p>
        </w:tc>
      </w:tr>
      <w:tr w:rsidR="00CD3FF8" w14:paraId="1AE128CD" w14:textId="77777777" w:rsidTr="0091751A">
        <w:trPr>
          <w:trHeight w:val="307"/>
        </w:trPr>
        <w:tc>
          <w:tcPr>
            <w:tcW w:w="2093" w:type="dxa"/>
          </w:tcPr>
          <w:p w14:paraId="6643D5E1" w14:textId="77777777" w:rsidR="00CD3FF8" w:rsidRDefault="00CD3FF8" w:rsidP="0074343A">
            <w:pPr>
              <w:pStyle w:val="Bodycopy"/>
              <w:rPr>
                <w:i/>
              </w:rPr>
            </w:pPr>
          </w:p>
        </w:tc>
        <w:tc>
          <w:tcPr>
            <w:tcW w:w="4252" w:type="dxa"/>
          </w:tcPr>
          <w:p w14:paraId="5370F99F" w14:textId="77777777" w:rsidR="00CD3FF8" w:rsidRDefault="00CC257E" w:rsidP="0074343A">
            <w:pPr>
              <w:pStyle w:val="Bodycopy"/>
              <w:rPr>
                <w:i/>
              </w:rPr>
            </w:pPr>
            <w:r>
              <w:rPr>
                <w:i/>
              </w:rPr>
              <w:t>Demonstrated problem solving and organisational skills with attention to detail</w:t>
            </w:r>
          </w:p>
        </w:tc>
        <w:tc>
          <w:tcPr>
            <w:tcW w:w="3130" w:type="dxa"/>
          </w:tcPr>
          <w:p w14:paraId="30251D48" w14:textId="77777777" w:rsidR="00CD3FF8" w:rsidRDefault="00CD3FF8" w:rsidP="0074343A">
            <w:pPr>
              <w:pStyle w:val="Bodycopy"/>
              <w:rPr>
                <w:i/>
              </w:rPr>
            </w:pPr>
          </w:p>
        </w:tc>
      </w:tr>
      <w:tr w:rsidR="004A260A" w14:paraId="3F758738" w14:textId="77777777" w:rsidTr="0091751A">
        <w:trPr>
          <w:trHeight w:val="307"/>
        </w:trPr>
        <w:tc>
          <w:tcPr>
            <w:tcW w:w="2093" w:type="dxa"/>
          </w:tcPr>
          <w:p w14:paraId="4AE70B8D" w14:textId="77777777" w:rsidR="004A260A" w:rsidRDefault="004A260A" w:rsidP="0074343A">
            <w:pPr>
              <w:pStyle w:val="Bodycopy"/>
              <w:rPr>
                <w:i/>
              </w:rPr>
            </w:pPr>
          </w:p>
        </w:tc>
        <w:tc>
          <w:tcPr>
            <w:tcW w:w="4252" w:type="dxa"/>
          </w:tcPr>
          <w:p w14:paraId="1CB2FA37" w14:textId="77777777" w:rsidR="004A260A" w:rsidRDefault="00CC257E" w:rsidP="0074343A">
            <w:pPr>
              <w:pStyle w:val="Bodycopy"/>
              <w:rPr>
                <w:i/>
              </w:rPr>
            </w:pPr>
            <w:r>
              <w:rPr>
                <w:i/>
              </w:rPr>
              <w:t>Demonstrated ability to take initiative and promote service excellence</w:t>
            </w:r>
          </w:p>
        </w:tc>
        <w:tc>
          <w:tcPr>
            <w:tcW w:w="3130" w:type="dxa"/>
          </w:tcPr>
          <w:p w14:paraId="1935C93A" w14:textId="77777777" w:rsidR="004A260A" w:rsidRDefault="004A260A" w:rsidP="0074343A">
            <w:pPr>
              <w:pStyle w:val="Bodycopy"/>
              <w:rPr>
                <w:i/>
              </w:rPr>
            </w:pPr>
          </w:p>
        </w:tc>
      </w:tr>
    </w:tbl>
    <w:p w14:paraId="1AD13E52" w14:textId="77777777" w:rsidR="004D2F8E" w:rsidRPr="0074343A" w:rsidRDefault="004D2F8E" w:rsidP="0074343A">
      <w:pPr>
        <w:pStyle w:val="Bodycopy"/>
        <w:rPr>
          <w:i/>
        </w:rPr>
      </w:pPr>
      <w:r w:rsidRPr="0074343A">
        <w:rPr>
          <w:i/>
        </w:rPr>
        <w:t xml:space="preserve"> </w:t>
      </w:r>
    </w:p>
    <w:p w14:paraId="6850947F" w14:textId="77777777" w:rsidR="004D2F8E" w:rsidRPr="00D837C8" w:rsidRDefault="0074343A" w:rsidP="00772A74">
      <w:pPr>
        <w:pStyle w:val="Heading3"/>
      </w:pPr>
      <w:r w:rsidRPr="00D837C8">
        <w:t>Reporting Lines</w:t>
      </w:r>
    </w:p>
    <w:p w14:paraId="765DBBA1" w14:textId="77777777" w:rsidR="00C43DD9" w:rsidRPr="0074343A" w:rsidRDefault="004D2F8E" w:rsidP="00C43DD9">
      <w:pPr>
        <w:pStyle w:val="Bodycopy"/>
        <w:rPr>
          <w:i/>
        </w:rPr>
      </w:pPr>
      <w:r w:rsidRPr="0074343A">
        <w:rPr>
          <w:b/>
        </w:rPr>
        <w:t>Position Reports to</w:t>
      </w:r>
      <w:r w:rsidR="00C43DD9">
        <w:rPr>
          <w:b/>
        </w:rPr>
        <w:t xml:space="preserve"> </w:t>
      </w:r>
      <w:r w:rsidR="004A260A">
        <w:rPr>
          <w:b/>
        </w:rPr>
        <w:t>–</w:t>
      </w:r>
      <w:r w:rsidR="00C43DD9">
        <w:rPr>
          <w:b/>
        </w:rPr>
        <w:t xml:space="preserve"> </w:t>
      </w:r>
      <w:r w:rsidR="004A260A">
        <w:rPr>
          <w:i/>
        </w:rPr>
        <w:t>Manager, Health Information Services</w:t>
      </w:r>
    </w:p>
    <w:p w14:paraId="04F3F41F" w14:textId="77777777" w:rsidR="004D2F8E" w:rsidRPr="0074343A" w:rsidRDefault="004D2F8E" w:rsidP="0074343A">
      <w:pPr>
        <w:pStyle w:val="Bodycopy"/>
        <w:rPr>
          <w:b/>
        </w:rPr>
      </w:pPr>
    </w:p>
    <w:p w14:paraId="1DE8FAA4" w14:textId="77777777" w:rsidR="004D2F8E" w:rsidRPr="00C43DD9" w:rsidRDefault="004D2F8E" w:rsidP="0074343A">
      <w:pPr>
        <w:pStyle w:val="Bodycopy"/>
        <w:rPr>
          <w:i/>
        </w:rPr>
      </w:pPr>
      <w:r w:rsidRPr="0074343A">
        <w:rPr>
          <w:b/>
        </w:rPr>
        <w:t>Number of Direct reports</w:t>
      </w:r>
      <w:r w:rsidR="00C43DD9">
        <w:rPr>
          <w:b/>
        </w:rPr>
        <w:t xml:space="preserve"> - </w:t>
      </w:r>
      <w:r w:rsidR="004A260A">
        <w:rPr>
          <w:i/>
        </w:rPr>
        <w:t>0</w:t>
      </w:r>
    </w:p>
    <w:p w14:paraId="0DE433F5" w14:textId="77777777" w:rsidR="004D2F8E" w:rsidRPr="0074343A" w:rsidRDefault="0074343A" w:rsidP="00772A74">
      <w:pPr>
        <w:pStyle w:val="Heading3"/>
      </w:pPr>
      <w:r w:rsidRPr="0074343A">
        <w:t>Key Working Relationships</w:t>
      </w:r>
    </w:p>
    <w:p w14:paraId="06A9F155" w14:textId="77777777" w:rsidR="00CC257E" w:rsidRDefault="00CC257E" w:rsidP="00CC257E">
      <w:pPr>
        <w:pStyle w:val="Bodycopy"/>
        <w:rPr>
          <w:i/>
        </w:rPr>
      </w:pPr>
      <w:r>
        <w:rPr>
          <w:i/>
        </w:rPr>
        <w:t>Internal – All Eye and Ear Staff</w:t>
      </w:r>
    </w:p>
    <w:p w14:paraId="409C0D9D" w14:textId="3257127D" w:rsidR="00CC257E" w:rsidRPr="0074343A" w:rsidRDefault="00CC257E" w:rsidP="00CC257E">
      <w:pPr>
        <w:pStyle w:val="Bodycopy"/>
        <w:rPr>
          <w:i/>
        </w:rPr>
      </w:pPr>
      <w:r>
        <w:rPr>
          <w:i/>
        </w:rPr>
        <w:t>External – Other health professionals or organisations, general public</w:t>
      </w:r>
      <w:r w:rsidR="0091751A">
        <w:rPr>
          <w:i/>
        </w:rPr>
        <w:t>, consumers</w:t>
      </w:r>
    </w:p>
    <w:p w14:paraId="3DC321AB" w14:textId="77777777" w:rsidR="004D2F8E" w:rsidRPr="0074343A" w:rsidRDefault="004D2F8E" w:rsidP="0074343A">
      <w:pPr>
        <w:pStyle w:val="Bodycopy"/>
        <w:rPr>
          <w:i/>
        </w:rPr>
      </w:pPr>
    </w:p>
    <w:p w14:paraId="01EF6A9A"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irect patient care/clinical employees are required to have a valid Working With Children Check.</w:t>
      </w:r>
    </w:p>
    <w:p w14:paraId="58D94260"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21D45211" w14:textId="77777777" w:rsidR="00F65782" w:rsidRPr="00D837C8" w:rsidRDefault="00F65782" w:rsidP="0074343A">
      <w:pPr>
        <w:pStyle w:val="Bodycopy"/>
      </w:pPr>
      <w:r w:rsidRPr="00D837C8">
        <w:t>Name</w:t>
      </w:r>
      <w:r w:rsidR="00770A12">
        <w:t xml:space="preserve">   Josephine Pickett</w:t>
      </w:r>
    </w:p>
    <w:p w14:paraId="695D23F3" w14:textId="7556C6CA" w:rsidR="00F65782" w:rsidRPr="00D837C8" w:rsidRDefault="00F65782" w:rsidP="0074343A">
      <w:pPr>
        <w:pStyle w:val="Bodycopy"/>
      </w:pPr>
      <w:r w:rsidRPr="00D837C8">
        <w:t>Date</w:t>
      </w:r>
      <w:r w:rsidR="00246467">
        <w:t xml:space="preserve">     </w:t>
      </w:r>
      <w:r w:rsidR="006B3BA7">
        <w:t>December</w:t>
      </w:r>
      <w:r w:rsidR="0091751A">
        <w:t xml:space="preserve"> 2024</w:t>
      </w:r>
    </w:p>
    <w:p w14:paraId="35390FF3" w14:textId="77777777" w:rsidR="00F65782" w:rsidRPr="00D837C8" w:rsidRDefault="00F65782" w:rsidP="0074343A">
      <w:pPr>
        <w:pStyle w:val="Bodycopy"/>
      </w:pPr>
    </w:p>
    <w:p w14:paraId="69259B9E"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62CFDB08" w14:textId="77777777" w:rsidR="00F65782" w:rsidRPr="00D837C8" w:rsidRDefault="00F65782" w:rsidP="0074343A">
      <w:pPr>
        <w:pStyle w:val="Bodycopy"/>
      </w:pPr>
    </w:p>
    <w:p w14:paraId="5B12AB8E" w14:textId="77777777" w:rsidR="00F65782" w:rsidRPr="00AB1FBA" w:rsidRDefault="00F65782" w:rsidP="00AB1FBA">
      <w:pPr>
        <w:pStyle w:val="Bodycopy"/>
        <w:rPr>
          <w:b/>
        </w:rPr>
      </w:pPr>
      <w:r w:rsidRPr="00AB1FBA">
        <w:rPr>
          <w:b/>
        </w:rPr>
        <w:t xml:space="preserve">Agreement  </w:t>
      </w:r>
    </w:p>
    <w:p w14:paraId="764C44C5"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66F71FC4" w14:textId="77777777" w:rsidR="0074343A" w:rsidRDefault="0074343A" w:rsidP="0074343A">
      <w:pPr>
        <w:pStyle w:val="Bodycopy"/>
      </w:pPr>
    </w:p>
    <w:p w14:paraId="318A991E"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2D20D17E" w14:textId="77777777" w:rsidR="0074343A" w:rsidRDefault="0074343A" w:rsidP="0074343A">
      <w:pPr>
        <w:pStyle w:val="Bodycopy"/>
      </w:pPr>
    </w:p>
    <w:p w14:paraId="5F118E16" w14:textId="77777777" w:rsidR="00F65782" w:rsidRPr="00D837C8" w:rsidRDefault="00F65782" w:rsidP="0074343A">
      <w:pPr>
        <w:pStyle w:val="Bodycopy"/>
      </w:pPr>
      <w:r w:rsidRPr="00D837C8">
        <w:t>Signature: </w:t>
      </w:r>
      <w:r w:rsidRPr="00D837C8">
        <w:tab/>
        <w:t xml:space="preserve"> ____________________________________________ </w:t>
      </w:r>
    </w:p>
    <w:p w14:paraId="3F84CE7D" w14:textId="77777777" w:rsidR="0074343A" w:rsidRDefault="0074343A" w:rsidP="0074343A">
      <w:pPr>
        <w:pStyle w:val="Bodycopy"/>
      </w:pPr>
    </w:p>
    <w:p w14:paraId="64F26BD9"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even" r:id="rId11"/>
      <w:headerReference w:type="default" r:id="rId12"/>
      <w:footerReference w:type="even" r:id="rId13"/>
      <w:footerReference w:type="default" r:id="rId14"/>
      <w:headerReference w:type="first" r:id="rId15"/>
      <w:footerReference w:type="first" r:id="rId16"/>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982BC" w14:textId="77777777" w:rsidR="0066596D" w:rsidRDefault="0066596D" w:rsidP="00900047">
      <w:r>
        <w:separator/>
      </w:r>
    </w:p>
  </w:endnote>
  <w:endnote w:type="continuationSeparator" w:id="0">
    <w:p w14:paraId="4125660F" w14:textId="77777777" w:rsidR="0066596D" w:rsidRDefault="0066596D"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D8695" w14:textId="77777777" w:rsidR="006B3BA7" w:rsidRDefault="006B3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9933D" w14:textId="7FE41A87"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61312" behindDoc="0" locked="0" layoutInCell="1" allowOverlap="1" wp14:anchorId="7658332E" wp14:editId="30B057AF">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01611D9" id="Straight Connector 22" o:spid="_x0000_s1026" alt="Title: Line"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C77660">
      <w:rPr>
        <w:rFonts w:ascii="Verdana" w:hAnsi="Verdana"/>
        <w:noProof/>
        <w:color w:val="00B274"/>
        <w:sz w:val="16"/>
        <w:szCs w:val="16"/>
      </w:rPr>
      <w:t>Position Description | HIS Clerk</w:t>
    </w:r>
    <w:r w:rsidR="008346CB" w:rsidRPr="00C75A18">
      <w:rPr>
        <w:rFonts w:ascii="Verdana" w:hAnsi="Verdana"/>
        <w:noProof/>
        <w:color w:val="00B274"/>
        <w:sz w:val="16"/>
        <w:szCs w:val="16"/>
      </w:rPr>
      <w:t xml:space="preserve">| </w:t>
    </w:r>
    <w:r w:rsidR="006B3BA7">
      <w:rPr>
        <w:rFonts w:ascii="Verdana" w:hAnsi="Verdana"/>
        <w:noProof/>
        <w:color w:val="00B274"/>
        <w:sz w:val="16"/>
        <w:szCs w:val="16"/>
      </w:rPr>
      <w:t>December</w:t>
    </w:r>
    <w:r w:rsidR="00BE2B67">
      <w:rPr>
        <w:rFonts w:ascii="Verdana" w:hAnsi="Verdana"/>
        <w:noProof/>
        <w:color w:val="00B274"/>
        <w:sz w:val="16"/>
        <w:szCs w:val="16"/>
      </w:rPr>
      <w:t xml:space="preserve"> 2024</w:t>
    </w:r>
    <w:r w:rsidR="008346CB"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3E4430">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3E4430">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7F478" w14:textId="214890C8"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717120" behindDoc="0" locked="0" layoutInCell="1" allowOverlap="1" wp14:anchorId="6DC1FB6A" wp14:editId="45D70B0B">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845A07C" id="Straight Connector 5" o:spid="_x0000_s1026" alt="Title: Line" style="position:absolute;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w:t>
    </w:r>
    <w:r w:rsidR="00376928">
      <w:rPr>
        <w:rFonts w:ascii="Verdana" w:hAnsi="Verdana"/>
        <w:noProof/>
        <w:color w:val="00B274"/>
        <w:sz w:val="16"/>
        <w:szCs w:val="16"/>
      </w:rPr>
      <w:t>HIS Clerk</w:t>
    </w:r>
    <w:r w:rsidRPr="00C75A18">
      <w:rPr>
        <w:rFonts w:ascii="Verdana" w:hAnsi="Verdana"/>
        <w:noProof/>
        <w:color w:val="00B274"/>
        <w:sz w:val="16"/>
        <w:szCs w:val="16"/>
      </w:rPr>
      <w:t xml:space="preserve"> </w:t>
    </w:r>
    <w:r w:rsidR="00BC6649">
      <w:rPr>
        <w:rFonts w:ascii="Verdana" w:hAnsi="Verdana"/>
        <w:noProof/>
        <w:color w:val="00B274"/>
        <w:sz w:val="16"/>
        <w:szCs w:val="16"/>
      </w:rPr>
      <w:t xml:space="preserve"> </w:t>
    </w:r>
    <w:r w:rsidR="00BE2B67">
      <w:rPr>
        <w:rFonts w:ascii="Verdana" w:hAnsi="Verdana"/>
        <w:noProof/>
        <w:color w:val="00B274"/>
        <w:sz w:val="16"/>
        <w:szCs w:val="16"/>
      </w:rPr>
      <w:t xml:space="preserve">October 2024                                                                                          </w:t>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F2661B">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F2661B">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C5140" w14:textId="77777777" w:rsidR="0066596D" w:rsidRDefault="0066596D" w:rsidP="00900047">
      <w:r>
        <w:separator/>
      </w:r>
    </w:p>
  </w:footnote>
  <w:footnote w:type="continuationSeparator" w:id="0">
    <w:p w14:paraId="506B58E6" w14:textId="77777777" w:rsidR="0066596D" w:rsidRDefault="0066596D"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DD636" w14:textId="77777777" w:rsidR="006B3BA7" w:rsidRDefault="006B3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D024"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240BCFD5" wp14:editId="7430EBED">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13D7E33A" wp14:editId="5C34F2EC">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F7072"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7E33A"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65CF7072" w14:textId="77777777" w:rsidR="00B21397" w:rsidRPr="00772A74" w:rsidRDefault="00B21397" w:rsidP="00772A74">
                    <w:pPr>
                      <w:pStyle w:val="Heading2"/>
                    </w:pPr>
                    <w:r w:rsidRPr="00772A74">
                      <w:t>Position Description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3EA31" w14:textId="77777777" w:rsidR="008346CB" w:rsidRDefault="00EC50A4">
    <w:pPr>
      <w:pStyle w:val="Header"/>
    </w:pPr>
    <w:r>
      <w:rPr>
        <w:noProof/>
        <w:lang w:eastAsia="en-AU"/>
      </w:rPr>
      <w:drawing>
        <wp:anchor distT="0" distB="0" distL="114300" distR="114300" simplePos="0" relativeHeight="251672576" behindDoc="1" locked="0" layoutInCell="1" allowOverlap="1" wp14:anchorId="7820A4AB" wp14:editId="175A3AFF">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7B95FA50" wp14:editId="43B0B950">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DB5E5"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5FA50"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113DB5E5"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541436"/>
    <w:multiLevelType w:val="hybridMultilevel"/>
    <w:tmpl w:val="AE06CA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086260">
    <w:abstractNumId w:val="11"/>
  </w:num>
  <w:num w:numId="2" w16cid:durableId="845556951">
    <w:abstractNumId w:val="13"/>
  </w:num>
  <w:num w:numId="3" w16cid:durableId="1717313866">
    <w:abstractNumId w:val="14"/>
  </w:num>
  <w:num w:numId="4" w16cid:durableId="1766458775">
    <w:abstractNumId w:val="20"/>
  </w:num>
  <w:num w:numId="5" w16cid:durableId="1859612183">
    <w:abstractNumId w:val="9"/>
  </w:num>
  <w:num w:numId="6" w16cid:durableId="1570113559">
    <w:abstractNumId w:val="14"/>
  </w:num>
  <w:num w:numId="7" w16cid:durableId="1840921154">
    <w:abstractNumId w:val="12"/>
  </w:num>
  <w:num w:numId="8" w16cid:durableId="1685012204">
    <w:abstractNumId w:val="19"/>
  </w:num>
  <w:num w:numId="9" w16cid:durableId="292444728">
    <w:abstractNumId w:val="16"/>
  </w:num>
  <w:num w:numId="10" w16cid:durableId="1381786447">
    <w:abstractNumId w:val="6"/>
  </w:num>
  <w:num w:numId="11" w16cid:durableId="1659386549">
    <w:abstractNumId w:val="15"/>
  </w:num>
  <w:num w:numId="12" w16cid:durableId="221453086">
    <w:abstractNumId w:val="4"/>
  </w:num>
  <w:num w:numId="13" w16cid:durableId="1459684067">
    <w:abstractNumId w:val="21"/>
  </w:num>
  <w:num w:numId="14" w16cid:durableId="2052461410">
    <w:abstractNumId w:val="7"/>
  </w:num>
  <w:num w:numId="15" w16cid:durableId="1562712145">
    <w:abstractNumId w:val="3"/>
  </w:num>
  <w:num w:numId="16" w16cid:durableId="1354183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4430291">
    <w:abstractNumId w:val="0"/>
  </w:num>
  <w:num w:numId="18" w16cid:durableId="975373103">
    <w:abstractNumId w:val="1"/>
  </w:num>
  <w:num w:numId="19" w16cid:durableId="1710908499">
    <w:abstractNumId w:val="2"/>
  </w:num>
  <w:num w:numId="20" w16cid:durableId="282229830">
    <w:abstractNumId w:val="17"/>
  </w:num>
  <w:num w:numId="21" w16cid:durableId="1029912070">
    <w:abstractNumId w:val="8"/>
  </w:num>
  <w:num w:numId="22" w16cid:durableId="1644656824">
    <w:abstractNumId w:val="18"/>
  </w:num>
  <w:num w:numId="23" w16cid:durableId="4515549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DDF"/>
    <w:rsid w:val="00000BAD"/>
    <w:rsid w:val="000016DE"/>
    <w:rsid w:val="00002D08"/>
    <w:rsid w:val="00004525"/>
    <w:rsid w:val="00022EEA"/>
    <w:rsid w:val="000245B6"/>
    <w:rsid w:val="00025884"/>
    <w:rsid w:val="00041503"/>
    <w:rsid w:val="00045C68"/>
    <w:rsid w:val="00081737"/>
    <w:rsid w:val="000C0A1C"/>
    <w:rsid w:val="000C3672"/>
    <w:rsid w:val="000C42C7"/>
    <w:rsid w:val="000D268F"/>
    <w:rsid w:val="000E46CC"/>
    <w:rsid w:val="000F3D97"/>
    <w:rsid w:val="000F642B"/>
    <w:rsid w:val="00104492"/>
    <w:rsid w:val="00106A17"/>
    <w:rsid w:val="00130B96"/>
    <w:rsid w:val="00140026"/>
    <w:rsid w:val="0014382A"/>
    <w:rsid w:val="00144545"/>
    <w:rsid w:val="00144F96"/>
    <w:rsid w:val="00145D93"/>
    <w:rsid w:val="00156353"/>
    <w:rsid w:val="001732AC"/>
    <w:rsid w:val="00175256"/>
    <w:rsid w:val="001B1879"/>
    <w:rsid w:val="001D1F00"/>
    <w:rsid w:val="001D6BD4"/>
    <w:rsid w:val="001D6ED7"/>
    <w:rsid w:val="001E7563"/>
    <w:rsid w:val="001F0FBF"/>
    <w:rsid w:val="00203C1A"/>
    <w:rsid w:val="00204E24"/>
    <w:rsid w:val="002257CB"/>
    <w:rsid w:val="0023178C"/>
    <w:rsid w:val="002415BC"/>
    <w:rsid w:val="00246467"/>
    <w:rsid w:val="00267A68"/>
    <w:rsid w:val="00267CC4"/>
    <w:rsid w:val="00273DDF"/>
    <w:rsid w:val="00277C2A"/>
    <w:rsid w:val="0028030C"/>
    <w:rsid w:val="00287757"/>
    <w:rsid w:val="002A117F"/>
    <w:rsid w:val="002A2205"/>
    <w:rsid w:val="002B603F"/>
    <w:rsid w:val="002C06DD"/>
    <w:rsid w:val="002C35D2"/>
    <w:rsid w:val="002E14C5"/>
    <w:rsid w:val="002F0F29"/>
    <w:rsid w:val="002F5CD2"/>
    <w:rsid w:val="002F6D60"/>
    <w:rsid w:val="00301C42"/>
    <w:rsid w:val="00320DDC"/>
    <w:rsid w:val="003313B2"/>
    <w:rsid w:val="00334C95"/>
    <w:rsid w:val="0033659A"/>
    <w:rsid w:val="00336DB5"/>
    <w:rsid w:val="00337979"/>
    <w:rsid w:val="00350FF5"/>
    <w:rsid w:val="0036280F"/>
    <w:rsid w:val="00370295"/>
    <w:rsid w:val="00371FC2"/>
    <w:rsid w:val="00376928"/>
    <w:rsid w:val="00382C9A"/>
    <w:rsid w:val="0038568F"/>
    <w:rsid w:val="003915FC"/>
    <w:rsid w:val="003975A8"/>
    <w:rsid w:val="00397F12"/>
    <w:rsid w:val="003A01CD"/>
    <w:rsid w:val="003A11FF"/>
    <w:rsid w:val="003B763B"/>
    <w:rsid w:val="003C0A02"/>
    <w:rsid w:val="003C40A2"/>
    <w:rsid w:val="003C6010"/>
    <w:rsid w:val="003D129A"/>
    <w:rsid w:val="003D7F99"/>
    <w:rsid w:val="003E3BEB"/>
    <w:rsid w:val="003E4430"/>
    <w:rsid w:val="003E5E9B"/>
    <w:rsid w:val="003F1636"/>
    <w:rsid w:val="003F6455"/>
    <w:rsid w:val="00415008"/>
    <w:rsid w:val="004213AF"/>
    <w:rsid w:val="00421485"/>
    <w:rsid w:val="00431238"/>
    <w:rsid w:val="00437094"/>
    <w:rsid w:val="00443E5C"/>
    <w:rsid w:val="00443E9F"/>
    <w:rsid w:val="004445AB"/>
    <w:rsid w:val="00444B91"/>
    <w:rsid w:val="00456005"/>
    <w:rsid w:val="004804D4"/>
    <w:rsid w:val="00485467"/>
    <w:rsid w:val="00490450"/>
    <w:rsid w:val="004A260A"/>
    <w:rsid w:val="004A67F3"/>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28F9"/>
    <w:rsid w:val="005060E9"/>
    <w:rsid w:val="005112AE"/>
    <w:rsid w:val="00513D43"/>
    <w:rsid w:val="00514932"/>
    <w:rsid w:val="005301D1"/>
    <w:rsid w:val="00532B47"/>
    <w:rsid w:val="00534CE1"/>
    <w:rsid w:val="00542EA3"/>
    <w:rsid w:val="00543533"/>
    <w:rsid w:val="00545FF5"/>
    <w:rsid w:val="00550A85"/>
    <w:rsid w:val="00550F81"/>
    <w:rsid w:val="005673C3"/>
    <w:rsid w:val="0057267B"/>
    <w:rsid w:val="00584447"/>
    <w:rsid w:val="00591236"/>
    <w:rsid w:val="00595267"/>
    <w:rsid w:val="0059712F"/>
    <w:rsid w:val="005A0C5D"/>
    <w:rsid w:val="005A4584"/>
    <w:rsid w:val="005A4E11"/>
    <w:rsid w:val="005B3900"/>
    <w:rsid w:val="005B46B0"/>
    <w:rsid w:val="005D59B1"/>
    <w:rsid w:val="005D76D0"/>
    <w:rsid w:val="006017AB"/>
    <w:rsid w:val="00621574"/>
    <w:rsid w:val="006305BF"/>
    <w:rsid w:val="006401C6"/>
    <w:rsid w:val="0064090A"/>
    <w:rsid w:val="006520A9"/>
    <w:rsid w:val="0066596D"/>
    <w:rsid w:val="00667A62"/>
    <w:rsid w:val="006B0292"/>
    <w:rsid w:val="006B3BA7"/>
    <w:rsid w:val="006E23A1"/>
    <w:rsid w:val="006E61B6"/>
    <w:rsid w:val="006E6E0C"/>
    <w:rsid w:val="00710658"/>
    <w:rsid w:val="007176F0"/>
    <w:rsid w:val="00720670"/>
    <w:rsid w:val="00730FD8"/>
    <w:rsid w:val="0074343A"/>
    <w:rsid w:val="007441FA"/>
    <w:rsid w:val="00751631"/>
    <w:rsid w:val="0075510B"/>
    <w:rsid w:val="007564B9"/>
    <w:rsid w:val="0076001B"/>
    <w:rsid w:val="00761DCD"/>
    <w:rsid w:val="00770A12"/>
    <w:rsid w:val="0077154F"/>
    <w:rsid w:val="00772A74"/>
    <w:rsid w:val="0079052A"/>
    <w:rsid w:val="00793022"/>
    <w:rsid w:val="007A4A3C"/>
    <w:rsid w:val="007A6C6A"/>
    <w:rsid w:val="007B09CF"/>
    <w:rsid w:val="007C2ABC"/>
    <w:rsid w:val="007E47D7"/>
    <w:rsid w:val="00803AB1"/>
    <w:rsid w:val="008346CB"/>
    <w:rsid w:val="00850E74"/>
    <w:rsid w:val="00865C85"/>
    <w:rsid w:val="00875313"/>
    <w:rsid w:val="0087582B"/>
    <w:rsid w:val="00892376"/>
    <w:rsid w:val="00897365"/>
    <w:rsid w:val="008A0F9F"/>
    <w:rsid w:val="008A3563"/>
    <w:rsid w:val="008A73FF"/>
    <w:rsid w:val="008B11AC"/>
    <w:rsid w:val="008B267A"/>
    <w:rsid w:val="008C20BD"/>
    <w:rsid w:val="008E02E9"/>
    <w:rsid w:val="008E5053"/>
    <w:rsid w:val="008F09DD"/>
    <w:rsid w:val="008F22C0"/>
    <w:rsid w:val="008F2D59"/>
    <w:rsid w:val="008F756B"/>
    <w:rsid w:val="00900047"/>
    <w:rsid w:val="00900172"/>
    <w:rsid w:val="0091557B"/>
    <w:rsid w:val="0091751A"/>
    <w:rsid w:val="00925976"/>
    <w:rsid w:val="00926376"/>
    <w:rsid w:val="00947E2B"/>
    <w:rsid w:val="009517D0"/>
    <w:rsid w:val="0097047D"/>
    <w:rsid w:val="00972CF6"/>
    <w:rsid w:val="0098349E"/>
    <w:rsid w:val="009A0C29"/>
    <w:rsid w:val="009A204B"/>
    <w:rsid w:val="009A4683"/>
    <w:rsid w:val="009A4C93"/>
    <w:rsid w:val="009B7319"/>
    <w:rsid w:val="009B73FF"/>
    <w:rsid w:val="009C030D"/>
    <w:rsid w:val="009C1E49"/>
    <w:rsid w:val="009D0B31"/>
    <w:rsid w:val="009D36B8"/>
    <w:rsid w:val="009E4AA0"/>
    <w:rsid w:val="00A03DDC"/>
    <w:rsid w:val="00A13313"/>
    <w:rsid w:val="00A22674"/>
    <w:rsid w:val="00A474AF"/>
    <w:rsid w:val="00A64EB6"/>
    <w:rsid w:val="00A66D64"/>
    <w:rsid w:val="00A74490"/>
    <w:rsid w:val="00A802F7"/>
    <w:rsid w:val="00A91E38"/>
    <w:rsid w:val="00AA015D"/>
    <w:rsid w:val="00AA1B44"/>
    <w:rsid w:val="00AB1FBA"/>
    <w:rsid w:val="00AC3365"/>
    <w:rsid w:val="00AC7959"/>
    <w:rsid w:val="00AD0CAB"/>
    <w:rsid w:val="00AE2836"/>
    <w:rsid w:val="00AE3C35"/>
    <w:rsid w:val="00AF1A85"/>
    <w:rsid w:val="00AF7173"/>
    <w:rsid w:val="00B008BA"/>
    <w:rsid w:val="00B06974"/>
    <w:rsid w:val="00B109DD"/>
    <w:rsid w:val="00B14D62"/>
    <w:rsid w:val="00B20564"/>
    <w:rsid w:val="00B21266"/>
    <w:rsid w:val="00B21397"/>
    <w:rsid w:val="00B239D4"/>
    <w:rsid w:val="00B24FF9"/>
    <w:rsid w:val="00B30910"/>
    <w:rsid w:val="00B31009"/>
    <w:rsid w:val="00B4551F"/>
    <w:rsid w:val="00B51A0E"/>
    <w:rsid w:val="00B65EBC"/>
    <w:rsid w:val="00B72D94"/>
    <w:rsid w:val="00B75748"/>
    <w:rsid w:val="00B76234"/>
    <w:rsid w:val="00B7637C"/>
    <w:rsid w:val="00B85EA7"/>
    <w:rsid w:val="00B94481"/>
    <w:rsid w:val="00B96CF2"/>
    <w:rsid w:val="00BA1785"/>
    <w:rsid w:val="00BA5EF5"/>
    <w:rsid w:val="00BB3AA1"/>
    <w:rsid w:val="00BB3CC1"/>
    <w:rsid w:val="00BC028D"/>
    <w:rsid w:val="00BC5A23"/>
    <w:rsid w:val="00BC6649"/>
    <w:rsid w:val="00BE2B67"/>
    <w:rsid w:val="00BE7B98"/>
    <w:rsid w:val="00C0553A"/>
    <w:rsid w:val="00C14E9E"/>
    <w:rsid w:val="00C43DD9"/>
    <w:rsid w:val="00C50EDE"/>
    <w:rsid w:val="00C60A15"/>
    <w:rsid w:val="00C61409"/>
    <w:rsid w:val="00C75A18"/>
    <w:rsid w:val="00C77660"/>
    <w:rsid w:val="00C973E3"/>
    <w:rsid w:val="00CB5FB5"/>
    <w:rsid w:val="00CC257E"/>
    <w:rsid w:val="00CD3B6B"/>
    <w:rsid w:val="00CD3FF8"/>
    <w:rsid w:val="00CF07C5"/>
    <w:rsid w:val="00D00F67"/>
    <w:rsid w:val="00D141FD"/>
    <w:rsid w:val="00D154B0"/>
    <w:rsid w:val="00D16FFB"/>
    <w:rsid w:val="00D17D58"/>
    <w:rsid w:val="00D26299"/>
    <w:rsid w:val="00D4340D"/>
    <w:rsid w:val="00D46674"/>
    <w:rsid w:val="00D50253"/>
    <w:rsid w:val="00D54298"/>
    <w:rsid w:val="00D62FBA"/>
    <w:rsid w:val="00D6359B"/>
    <w:rsid w:val="00D720E9"/>
    <w:rsid w:val="00D77FEF"/>
    <w:rsid w:val="00D837C8"/>
    <w:rsid w:val="00D8686E"/>
    <w:rsid w:val="00D93562"/>
    <w:rsid w:val="00D96338"/>
    <w:rsid w:val="00DA1B91"/>
    <w:rsid w:val="00DA7D17"/>
    <w:rsid w:val="00DB26CE"/>
    <w:rsid w:val="00DB69CC"/>
    <w:rsid w:val="00DC29FE"/>
    <w:rsid w:val="00DC3BD7"/>
    <w:rsid w:val="00DD2EBB"/>
    <w:rsid w:val="00DD5599"/>
    <w:rsid w:val="00DE3E3E"/>
    <w:rsid w:val="00DE406C"/>
    <w:rsid w:val="00DF1DC2"/>
    <w:rsid w:val="00E021E8"/>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A13F5"/>
    <w:rsid w:val="00EA3EBF"/>
    <w:rsid w:val="00EA55C0"/>
    <w:rsid w:val="00EA7B82"/>
    <w:rsid w:val="00EB1A95"/>
    <w:rsid w:val="00EB39D4"/>
    <w:rsid w:val="00EB41F1"/>
    <w:rsid w:val="00EC07F9"/>
    <w:rsid w:val="00EC50A4"/>
    <w:rsid w:val="00EE142A"/>
    <w:rsid w:val="00EE56BA"/>
    <w:rsid w:val="00EE5E7B"/>
    <w:rsid w:val="00EF02CA"/>
    <w:rsid w:val="00F067F9"/>
    <w:rsid w:val="00F16DDA"/>
    <w:rsid w:val="00F2661B"/>
    <w:rsid w:val="00F377F7"/>
    <w:rsid w:val="00F41245"/>
    <w:rsid w:val="00F46C5A"/>
    <w:rsid w:val="00F51E22"/>
    <w:rsid w:val="00F53D08"/>
    <w:rsid w:val="00F57125"/>
    <w:rsid w:val="00F649D1"/>
    <w:rsid w:val="00F65782"/>
    <w:rsid w:val="00F71DB7"/>
    <w:rsid w:val="00F757A9"/>
    <w:rsid w:val="00F812FD"/>
    <w:rsid w:val="00F8298D"/>
    <w:rsid w:val="00F85525"/>
    <w:rsid w:val="00F86554"/>
    <w:rsid w:val="00FA4728"/>
    <w:rsid w:val="00FB541D"/>
    <w:rsid w:val="00FC1649"/>
    <w:rsid w:val="00FD2828"/>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51C22D7D"/>
  <w15:docId w15:val="{80FAF4F2-3261-4263-A1CB-BAE7BEE1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78490">
      <w:bodyDiv w:val="1"/>
      <w:marLeft w:val="0"/>
      <w:marRight w:val="0"/>
      <w:marTop w:val="0"/>
      <w:marBottom w:val="0"/>
      <w:divBdr>
        <w:top w:val="none" w:sz="0" w:space="0" w:color="auto"/>
        <w:left w:val="none" w:sz="0" w:space="0" w:color="auto"/>
        <w:bottom w:val="none" w:sz="0" w:space="0" w:color="auto"/>
        <w:right w:val="none" w:sz="0" w:space="0" w:color="auto"/>
      </w:divBdr>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yeandear.org.au/page/About_Us/Our_Publications_and_DV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home.rveeh.local/InfoHub/Policy/Procedures/Data%20Accountability%20Framework.docx" TargetMode="External"/><Relationship Id="rId4" Type="http://schemas.openxmlformats.org/officeDocument/2006/relationships/settings" Target="settings.xml"/><Relationship Id="rId9" Type="http://schemas.openxmlformats.org/officeDocument/2006/relationships/hyperlink" Target="http://home.rveeh.local/InfoHub/Policy/Procedures/Quality%20and%20Clinical%20Governance%20Framework.doc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C6498-EFA5-4A1F-8879-9ABA0225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8333</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Josephine Pickett</cp:lastModifiedBy>
  <cp:revision>3</cp:revision>
  <cp:lastPrinted>2020-12-08T06:08:00Z</cp:lastPrinted>
  <dcterms:created xsi:type="dcterms:W3CDTF">2024-12-17T23:56:00Z</dcterms:created>
  <dcterms:modified xsi:type="dcterms:W3CDTF">2024-12-17T23:56:00Z</dcterms:modified>
</cp:coreProperties>
</file>