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65" w:rsidRDefault="00B06974" w:rsidP="00772A74">
      <w:pPr>
        <w:pStyle w:val="Heading2"/>
      </w:pPr>
      <w:r>
        <w:t xml:space="preserve">  </w:t>
      </w:r>
    </w:p>
    <w:p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rsidR="00F65782" w:rsidRPr="00002D08" w:rsidRDefault="00382111" w:rsidP="00002D08">
            <w:pPr>
              <w:pStyle w:val="Bodycopy"/>
              <w:rPr>
                <w:i/>
                <w:lang w:val="en-GB"/>
              </w:rPr>
            </w:pPr>
            <w:r w:rsidRPr="0015212A">
              <w:rPr>
                <w:rFonts w:ascii="Arial" w:hAnsi="Arial"/>
                <w:bCs/>
              </w:rPr>
              <w:t xml:space="preserve">Registered Nurse Division One </w:t>
            </w:r>
            <w:r>
              <w:rPr>
                <w:rFonts w:ascii="Arial" w:hAnsi="Arial"/>
                <w:bCs/>
              </w:rPr>
              <w:t xml:space="preserve">Anaesthetics/PACU </w:t>
            </w:r>
            <w:r w:rsidRPr="009D37FB">
              <w:rPr>
                <w:rFonts w:ascii="Arial" w:hAnsi="Arial"/>
                <w:bCs/>
              </w:rPr>
              <w:t>or</w:t>
            </w:r>
            <w:r>
              <w:rPr>
                <w:rFonts w:ascii="Arial" w:hAnsi="Arial"/>
                <w:bCs/>
              </w:rPr>
              <w:t xml:space="preserve"> Scrub/Scout</w:t>
            </w:r>
          </w:p>
        </w:tc>
        <w:tc>
          <w:tcPr>
            <w:tcW w:w="1173" w:type="pct"/>
            <w:tcBorders>
              <w:top w:val="single" w:sz="4" w:space="0" w:color="4D4D4D"/>
              <w:left w:val="single" w:sz="4" w:space="0" w:color="4D4D4D"/>
              <w:bottom w:val="single" w:sz="4" w:space="0" w:color="4D4D4D"/>
            </w:tcBorders>
            <w:shd w:val="clear" w:color="auto" w:fill="00B274"/>
            <w:vAlign w:val="center"/>
          </w:tcPr>
          <w:p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rsidR="00F65782" w:rsidRPr="00D837C8" w:rsidRDefault="00382111" w:rsidP="00002D08">
            <w:pPr>
              <w:pStyle w:val="Bodycopy"/>
              <w:rPr>
                <w:lang w:val="en-GB"/>
              </w:rPr>
            </w:pPr>
            <w:r w:rsidRPr="0015212A">
              <w:rPr>
                <w:rFonts w:ascii="Arial" w:hAnsi="Arial"/>
                <w:color w:val="000000"/>
              </w:rPr>
              <w:t>Nurse Unit Manager</w:t>
            </w:r>
            <w:r w:rsidR="00992575">
              <w:rPr>
                <w:rFonts w:ascii="Arial" w:hAnsi="Arial"/>
                <w:color w:val="000000"/>
              </w:rPr>
              <w:t xml:space="preserve"> </w:t>
            </w:r>
          </w:p>
        </w:tc>
      </w:tr>
      <w:tr w:rsidR="00D837C8" w:rsidRPr="00D837C8"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rsidR="00F65782" w:rsidRPr="00002D08" w:rsidRDefault="00ED475E" w:rsidP="00002D08">
            <w:pPr>
              <w:pStyle w:val="Bodycopy"/>
              <w:rPr>
                <w:i/>
                <w:lang w:val="en-GB"/>
              </w:rPr>
            </w:pPr>
            <w:r>
              <w:rPr>
                <w:rFonts w:ascii="Arial" w:hAnsi="Arial"/>
              </w:rPr>
              <w:t>YP2-YP11</w:t>
            </w:r>
          </w:p>
        </w:tc>
        <w:tc>
          <w:tcPr>
            <w:tcW w:w="1173" w:type="pct"/>
            <w:tcBorders>
              <w:top w:val="single" w:sz="4" w:space="0" w:color="4D4D4D"/>
              <w:left w:val="single" w:sz="4" w:space="0" w:color="4D4D4D"/>
              <w:bottom w:val="single" w:sz="4" w:space="0" w:color="4D4D4D"/>
            </w:tcBorders>
            <w:shd w:val="clear" w:color="auto" w:fill="00B274"/>
            <w:vAlign w:val="center"/>
          </w:tcPr>
          <w:p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rsidR="00F45DBD" w:rsidRPr="00D837C8" w:rsidRDefault="00ED475E" w:rsidP="00002D08">
            <w:pPr>
              <w:pStyle w:val="Bodycopy"/>
              <w:rPr>
                <w:lang w:val="en-GB"/>
              </w:rPr>
            </w:pPr>
            <w:r>
              <w:rPr>
                <w:lang w:val="en-GB"/>
              </w:rPr>
              <w:t>Fulltime</w:t>
            </w:r>
          </w:p>
        </w:tc>
      </w:tr>
      <w:tr w:rsidR="00D837C8" w:rsidRPr="00D837C8"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rsidR="00F65782" w:rsidRPr="00E30402" w:rsidRDefault="000F2A36" w:rsidP="002C0252">
            <w:pPr>
              <w:pStyle w:val="Bodycopy"/>
              <w:rPr>
                <w:i/>
                <w:lang w:val="en-GB"/>
              </w:rPr>
            </w:pPr>
            <w:r w:rsidRPr="00C20CA2">
              <w:rPr>
                <w:rFonts w:ascii="Arial" w:hAnsi="Arial"/>
                <w:color w:val="000000"/>
                <w:lang w:val="en-US"/>
              </w:rPr>
              <w:t>Nurses and Midwives (Victorian Public Health Sector) (Single Interest Employers) Enterprise Agreement 20</w:t>
            </w:r>
            <w:r w:rsidR="005225EF">
              <w:rPr>
                <w:rFonts w:ascii="Arial" w:hAnsi="Arial"/>
                <w:color w:val="000000"/>
                <w:lang w:val="en-US"/>
              </w:rPr>
              <w:t>20</w:t>
            </w:r>
            <w:r w:rsidRPr="00C20CA2">
              <w:rPr>
                <w:rFonts w:ascii="Arial" w:hAnsi="Arial"/>
                <w:color w:val="000000"/>
                <w:lang w:val="en-US"/>
              </w:rPr>
              <w:t xml:space="preserve"> – 20</w:t>
            </w:r>
            <w:r w:rsidR="005225EF">
              <w:rPr>
                <w:rFonts w:ascii="Arial" w:hAnsi="Arial"/>
                <w:color w:val="000000"/>
                <w:lang w:val="en-US"/>
              </w:rPr>
              <w:t>24</w:t>
            </w:r>
            <w:r w:rsidRPr="00C20CA2">
              <w:rPr>
                <w:rFonts w:ascii="Arial" w:hAnsi="Arial"/>
                <w:color w:val="000000"/>
                <w:lang w:val="en-US"/>
              </w:rPr>
              <w:t xml:space="preserve"> Agreement and any relevant successor Agreements.</w:t>
            </w:r>
          </w:p>
        </w:tc>
      </w:tr>
    </w:tbl>
    <w:p w:rsidR="00B21397" w:rsidRDefault="00B21397" w:rsidP="00B21397">
      <w:pPr>
        <w:pStyle w:val="Bodycopy"/>
      </w:pPr>
    </w:p>
    <w:p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rsidR="00E02B55" w:rsidRPr="00B21397" w:rsidRDefault="00B21397" w:rsidP="00772A74">
      <w:pPr>
        <w:pStyle w:val="Heading3"/>
      </w:pPr>
      <w:r w:rsidRPr="00B21397">
        <w:t xml:space="preserve">Vision Mission </w:t>
      </w:r>
      <w:proofErr w:type="gramStart"/>
      <w:r w:rsidRPr="00B21397">
        <w:t>And</w:t>
      </w:r>
      <w:proofErr w:type="gramEnd"/>
      <w:r w:rsidRPr="00B21397">
        <w:t xml:space="preserve"> Values</w:t>
      </w:r>
    </w:p>
    <w:p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rsidR="00E02B55" w:rsidRPr="00D837C8" w:rsidRDefault="00E02B55" w:rsidP="00B21397">
      <w:pPr>
        <w:pStyle w:val="Bodycopy"/>
      </w:pPr>
    </w:p>
    <w:p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rsidR="00B21397" w:rsidRPr="00D837C8" w:rsidRDefault="00B21397" w:rsidP="00B21397">
      <w:pPr>
        <w:pStyle w:val="Bodycopy"/>
        <w:ind w:left="720"/>
      </w:pPr>
    </w:p>
    <w:p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rsidR="00B21397" w:rsidRDefault="00B21397">
      <w:pPr>
        <w:spacing w:before="0" w:beforeAutospacing="0" w:after="0" w:afterAutospacing="0" w:line="240" w:lineRule="auto"/>
        <w:rPr>
          <w:b/>
          <w:bCs/>
          <w:color w:val="00B274"/>
          <w:sz w:val="28"/>
          <w:szCs w:val="28"/>
          <w:lang w:val="en-GB"/>
        </w:rPr>
      </w:pPr>
      <w:r>
        <w:br w:type="page"/>
      </w:r>
    </w:p>
    <w:p w:rsidR="00F65782" w:rsidRPr="00D837C8" w:rsidRDefault="00B21397" w:rsidP="00772A74">
      <w:pPr>
        <w:pStyle w:val="Heading3"/>
      </w:pPr>
      <w:r w:rsidRPr="00D837C8">
        <w:t xml:space="preserve">Position Summary: </w:t>
      </w:r>
    </w:p>
    <w:p w:rsidR="00130B96" w:rsidRPr="007B55B3" w:rsidRDefault="007B55B3" w:rsidP="00130B96">
      <w:pPr>
        <w:overflowPunct w:val="0"/>
        <w:autoSpaceDE w:val="0"/>
        <w:autoSpaceDN w:val="0"/>
        <w:adjustRightInd w:val="0"/>
        <w:spacing w:before="40" w:beforeAutospacing="0" w:after="40" w:afterAutospacing="0" w:line="240" w:lineRule="auto"/>
        <w:textAlignment w:val="baseline"/>
        <w:rPr>
          <w:sz w:val="20"/>
          <w:szCs w:val="20"/>
        </w:rPr>
      </w:pPr>
      <w:r w:rsidRPr="007B55B3">
        <w:rPr>
          <w:sz w:val="20"/>
          <w:szCs w:val="20"/>
        </w:rPr>
        <w:t>To provide effective, efficient nursing care to patients in the perioperative department that is safe and patient focused.</w:t>
      </w:r>
    </w:p>
    <w:p w:rsidR="00F65782" w:rsidRPr="00D837C8" w:rsidRDefault="00B21397" w:rsidP="00772A74">
      <w:pPr>
        <w:pStyle w:val="Heading3"/>
      </w:pPr>
      <w:r w:rsidRPr="00D837C8">
        <w:t>Key Responsibilities / Performance Outcomes:</w:t>
      </w:r>
    </w:p>
    <w:p w:rsidR="00E30402" w:rsidRDefault="00E30402" w:rsidP="00E30402">
      <w:pPr>
        <w:pStyle w:val="Bodycopy"/>
        <w:numPr>
          <w:ilvl w:val="0"/>
          <w:numId w:val="21"/>
        </w:numPr>
      </w:pPr>
      <w:r w:rsidRPr="00C60252">
        <w:rPr>
          <w:b/>
          <w:i/>
        </w:rPr>
        <w:t>Provide high quality standards of patient care.</w:t>
      </w:r>
      <w:r w:rsidRPr="00D837C8">
        <w:t xml:space="preserve"> This includes assessment, planning, implementation and evaluation of care in collaboration with patients, carers and a multidisciplinary team. </w:t>
      </w:r>
    </w:p>
    <w:p w:rsidR="00F76231" w:rsidRDefault="00F76231" w:rsidP="00F76231">
      <w:pPr>
        <w:pStyle w:val="Bodycopy"/>
      </w:pPr>
    </w:p>
    <w:p w:rsid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Assume responsibility and accountability for any delegated activities to an Enrolled Nurse. The Registered Nurse will also demonstrate an understanding of the Scope of Practice of the Enrolled Nurse when delegating and allocating nursing activities</w:t>
      </w:r>
    </w:p>
    <w:p w:rsidR="00F76231" w:rsidRPr="00F76231" w:rsidRDefault="00F76231" w:rsidP="00F76231">
      <w:pPr>
        <w:autoSpaceDE w:val="0"/>
        <w:autoSpaceDN w:val="0"/>
        <w:adjustRightInd w:val="0"/>
        <w:spacing w:before="0" w:beforeAutospacing="0" w:after="0" w:afterAutospacing="0" w:line="240" w:lineRule="auto"/>
        <w:ind w:left="1080"/>
        <w:rPr>
          <w:sz w:val="20"/>
          <w:szCs w:val="20"/>
        </w:rPr>
      </w:pPr>
    </w:p>
    <w:p w:rsid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Accept accountability for own actions and seek guidance if situations exceed the scope of practice of a Registered Nurse</w:t>
      </w:r>
    </w:p>
    <w:p w:rsidR="00F76231" w:rsidRPr="00F76231" w:rsidRDefault="00F76231" w:rsidP="00F76231">
      <w:pPr>
        <w:autoSpaceDE w:val="0"/>
        <w:autoSpaceDN w:val="0"/>
        <w:adjustRightInd w:val="0"/>
        <w:spacing w:before="0" w:beforeAutospacing="0" w:after="0" w:afterAutospacing="0" w:line="240" w:lineRule="auto"/>
        <w:ind w:left="1440"/>
        <w:rPr>
          <w:sz w:val="20"/>
          <w:szCs w:val="20"/>
        </w:rPr>
      </w:pPr>
    </w:p>
    <w:p w:rsidR="00F76231" w:rsidRP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 xml:space="preserve">Perform nursing interventions and procedures in accordance with </w:t>
      </w:r>
      <w:r w:rsidR="007640DD">
        <w:rPr>
          <w:sz w:val="20"/>
          <w:szCs w:val="20"/>
        </w:rPr>
        <w:t>the Eye and Ear</w:t>
      </w:r>
      <w:r w:rsidRPr="00F76231">
        <w:rPr>
          <w:sz w:val="20"/>
          <w:szCs w:val="20"/>
        </w:rPr>
        <w:t xml:space="preserve"> </w:t>
      </w:r>
      <w:r w:rsidR="007640DD">
        <w:rPr>
          <w:sz w:val="20"/>
          <w:szCs w:val="20"/>
        </w:rPr>
        <w:t>policies</w:t>
      </w:r>
      <w:r w:rsidRPr="00F76231">
        <w:rPr>
          <w:sz w:val="20"/>
          <w:szCs w:val="20"/>
        </w:rPr>
        <w:t xml:space="preserve"> and procedures </w:t>
      </w:r>
    </w:p>
    <w:p w:rsidR="00F76231" w:rsidRDefault="00F76231" w:rsidP="00F76231">
      <w:pPr>
        <w:pStyle w:val="Bodycopy"/>
      </w:pPr>
    </w:p>
    <w:p w:rsidR="00E30402" w:rsidRPr="00C60252" w:rsidRDefault="00E30402" w:rsidP="00E30402">
      <w:pPr>
        <w:pStyle w:val="Bodycopy"/>
        <w:rPr>
          <w:b/>
          <w:i/>
          <w:sz w:val="24"/>
        </w:rPr>
      </w:pPr>
    </w:p>
    <w:p w:rsidR="00F76231" w:rsidRPr="00F76231" w:rsidRDefault="00E30402" w:rsidP="00413809">
      <w:pPr>
        <w:pStyle w:val="Bodycopy"/>
        <w:numPr>
          <w:ilvl w:val="0"/>
          <w:numId w:val="21"/>
        </w:numPr>
      </w:pPr>
      <w:r w:rsidRPr="00C60252">
        <w:rPr>
          <w:b/>
          <w:i/>
          <w:color w:val="000000"/>
        </w:rPr>
        <w:t>Work within an ethically and legally sound framework.</w:t>
      </w:r>
      <w:r w:rsidRPr="00F76231">
        <w:rPr>
          <w:color w:val="000000"/>
        </w:rPr>
        <w:t xml:space="preserve"> Ensure that the delivery of clinical services within the Department is in line with best evidence based practice and the National Safety and Quality Health Service Standards (NSQHSS).</w:t>
      </w:r>
    </w:p>
    <w:p w:rsidR="00F76231" w:rsidRPr="00F76231" w:rsidRDefault="00F76231" w:rsidP="00F76231">
      <w:pPr>
        <w:pStyle w:val="Bodycopy"/>
        <w:ind w:left="720"/>
      </w:pPr>
    </w:p>
    <w:p w:rsid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 xml:space="preserve">Be involved in National Standards activities to ensure the department and the hospital meet accreditation requirements </w:t>
      </w:r>
    </w:p>
    <w:p w:rsidR="00F76231" w:rsidRPr="00F76231" w:rsidRDefault="00F76231" w:rsidP="00F76231">
      <w:pPr>
        <w:autoSpaceDE w:val="0"/>
        <w:autoSpaceDN w:val="0"/>
        <w:adjustRightInd w:val="0"/>
        <w:spacing w:before="0" w:beforeAutospacing="0" w:after="0" w:afterAutospacing="0" w:line="240" w:lineRule="auto"/>
        <w:ind w:left="1440"/>
        <w:rPr>
          <w:sz w:val="20"/>
          <w:szCs w:val="20"/>
        </w:rPr>
      </w:pPr>
    </w:p>
    <w:p w:rsidR="00F76231" w:rsidRPr="00F76231" w:rsidRDefault="00F76231" w:rsidP="00F76231">
      <w:pPr>
        <w:numPr>
          <w:ilvl w:val="1"/>
          <w:numId w:val="33"/>
        </w:numPr>
        <w:autoSpaceDE w:val="0"/>
        <w:autoSpaceDN w:val="0"/>
        <w:adjustRightInd w:val="0"/>
        <w:spacing w:before="0" w:beforeAutospacing="0" w:after="0" w:afterAutospacing="0" w:line="240" w:lineRule="auto"/>
        <w:rPr>
          <w:sz w:val="20"/>
          <w:szCs w:val="20"/>
        </w:rPr>
      </w:pPr>
      <w:r w:rsidRPr="00F76231">
        <w:rPr>
          <w:sz w:val="20"/>
          <w:szCs w:val="20"/>
        </w:rPr>
        <w:t>Ensuring accurate functioning and recording of emergency equipment</w:t>
      </w:r>
    </w:p>
    <w:p w:rsidR="00E30402" w:rsidRPr="00F76231" w:rsidRDefault="00E30402" w:rsidP="00F76231">
      <w:pPr>
        <w:autoSpaceDE w:val="0"/>
        <w:autoSpaceDN w:val="0"/>
        <w:adjustRightInd w:val="0"/>
        <w:spacing w:before="0" w:beforeAutospacing="0" w:after="0" w:afterAutospacing="0" w:line="240" w:lineRule="auto"/>
        <w:rPr>
          <w:sz w:val="20"/>
          <w:szCs w:val="20"/>
        </w:rPr>
      </w:pPr>
    </w:p>
    <w:p w:rsidR="00E30402" w:rsidRPr="00D837C8" w:rsidRDefault="00E30402" w:rsidP="00E30402">
      <w:pPr>
        <w:pStyle w:val="Bodycopy"/>
      </w:pPr>
    </w:p>
    <w:p w:rsidR="00E30402" w:rsidRPr="00D837C8" w:rsidRDefault="00E30402" w:rsidP="00F4775E">
      <w:pPr>
        <w:pStyle w:val="Bodycopy"/>
        <w:numPr>
          <w:ilvl w:val="0"/>
          <w:numId w:val="21"/>
        </w:numPr>
      </w:pPr>
      <w:r w:rsidRPr="004A5B0E">
        <w:rPr>
          <w:b/>
          <w:i/>
        </w:rPr>
        <w:t>Information Technology (IT) skills</w:t>
      </w:r>
      <w:r>
        <w:t xml:space="preserve"> that are commensurate with the requirements of  the role.</w:t>
      </w:r>
    </w:p>
    <w:p w:rsidR="00CF64A9" w:rsidRPr="00D56C11" w:rsidRDefault="00CF64A9" w:rsidP="00305B29">
      <w:pPr>
        <w:spacing w:before="0" w:beforeAutospacing="0" w:after="0" w:afterAutospacing="0" w:line="240" w:lineRule="auto"/>
        <w:rPr>
          <w:rFonts w:ascii="Arial" w:hAnsi="Arial"/>
          <w:bCs/>
          <w:sz w:val="20"/>
          <w:szCs w:val="20"/>
        </w:rPr>
      </w:pPr>
    </w:p>
    <w:p w:rsidR="00CF64A9" w:rsidRDefault="00CF64A9" w:rsidP="00305B29">
      <w:pPr>
        <w:pStyle w:val="Bodycopy"/>
        <w:numPr>
          <w:ilvl w:val="0"/>
          <w:numId w:val="21"/>
        </w:numPr>
      </w:pPr>
      <w:r w:rsidRPr="004A5B0E">
        <w:rPr>
          <w:b/>
          <w:i/>
        </w:rPr>
        <w:t>Customer Service</w:t>
      </w:r>
      <w:r w:rsidRPr="00305B29">
        <w:t xml:space="preserve">  - To provide/promote excellent customer service to all patients and their relatives.</w:t>
      </w:r>
    </w:p>
    <w:p w:rsidR="00305B29" w:rsidRPr="00305B29" w:rsidRDefault="00305B29" w:rsidP="00305B29">
      <w:pPr>
        <w:pStyle w:val="Bodycopy"/>
        <w:ind w:left="720"/>
      </w:pPr>
    </w:p>
    <w:p w:rsidR="00CF64A9" w:rsidRDefault="00CF64A9" w:rsidP="00305B29">
      <w:pPr>
        <w:numPr>
          <w:ilvl w:val="1"/>
          <w:numId w:val="33"/>
        </w:numPr>
        <w:autoSpaceDE w:val="0"/>
        <w:autoSpaceDN w:val="0"/>
        <w:adjustRightInd w:val="0"/>
        <w:spacing w:before="0" w:beforeAutospacing="0" w:after="0" w:afterAutospacing="0" w:line="240" w:lineRule="auto"/>
        <w:rPr>
          <w:sz w:val="20"/>
          <w:szCs w:val="20"/>
        </w:rPr>
      </w:pPr>
      <w:r w:rsidRPr="00305B29">
        <w:rPr>
          <w:sz w:val="20"/>
          <w:szCs w:val="20"/>
        </w:rPr>
        <w:t>Adopting and utilising a customer focused approach to service delivery within the department</w:t>
      </w:r>
    </w:p>
    <w:p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rsidR="00C60252" w:rsidRPr="00C60252" w:rsidRDefault="00CF64A9" w:rsidP="005B43C1">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Contributing to the development of improved processes that aim to improve service delivery</w:t>
      </w:r>
    </w:p>
    <w:p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rsidR="00C60252" w:rsidRDefault="00CF64A9" w:rsidP="00084FDC">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Responding to patients’ satisfaction results to ensure a high level of satisfaction with the service delivered</w:t>
      </w:r>
    </w:p>
    <w:p w:rsidR="00C60252" w:rsidRDefault="00C60252" w:rsidP="00C60252">
      <w:pPr>
        <w:pStyle w:val="ListParagraph"/>
        <w:rPr>
          <w:sz w:val="20"/>
          <w:szCs w:val="20"/>
        </w:rPr>
      </w:pPr>
    </w:p>
    <w:p w:rsidR="00CF64A9" w:rsidRPr="00305B29" w:rsidRDefault="00CF64A9" w:rsidP="00305B29">
      <w:pPr>
        <w:numPr>
          <w:ilvl w:val="1"/>
          <w:numId w:val="33"/>
        </w:numPr>
        <w:autoSpaceDE w:val="0"/>
        <w:autoSpaceDN w:val="0"/>
        <w:adjustRightInd w:val="0"/>
        <w:spacing w:before="0" w:beforeAutospacing="0" w:after="0" w:afterAutospacing="0" w:line="240" w:lineRule="auto"/>
        <w:rPr>
          <w:sz w:val="20"/>
          <w:szCs w:val="20"/>
        </w:rPr>
      </w:pPr>
      <w:r w:rsidRPr="00305B29">
        <w:rPr>
          <w:sz w:val="20"/>
          <w:szCs w:val="20"/>
        </w:rPr>
        <w:t>Maintaining good working relationships with staff from all departments and external agencies</w:t>
      </w:r>
    </w:p>
    <w:p w:rsidR="00E30402" w:rsidRDefault="00CF64A9" w:rsidP="00305B29">
      <w:pPr>
        <w:numPr>
          <w:ilvl w:val="1"/>
          <w:numId w:val="33"/>
        </w:numPr>
        <w:autoSpaceDE w:val="0"/>
        <w:autoSpaceDN w:val="0"/>
        <w:adjustRightInd w:val="0"/>
        <w:spacing w:before="0" w:beforeAutospacing="0" w:after="0" w:afterAutospacing="0" w:line="240" w:lineRule="auto"/>
        <w:rPr>
          <w:sz w:val="20"/>
          <w:szCs w:val="20"/>
        </w:rPr>
      </w:pPr>
      <w:r w:rsidRPr="00305B29">
        <w:rPr>
          <w:sz w:val="20"/>
          <w:szCs w:val="20"/>
        </w:rPr>
        <w:t>Incorporating patient involvement in service delivery</w:t>
      </w:r>
    </w:p>
    <w:p w:rsidR="001516C9" w:rsidRDefault="001516C9" w:rsidP="001516C9">
      <w:pPr>
        <w:autoSpaceDE w:val="0"/>
        <w:autoSpaceDN w:val="0"/>
        <w:adjustRightInd w:val="0"/>
        <w:spacing w:before="0" w:beforeAutospacing="0" w:after="0" w:afterAutospacing="0" w:line="240" w:lineRule="auto"/>
        <w:ind w:left="1440"/>
        <w:rPr>
          <w:sz w:val="20"/>
          <w:szCs w:val="20"/>
        </w:rPr>
      </w:pPr>
    </w:p>
    <w:p w:rsidR="00C60252" w:rsidRPr="00305B29" w:rsidRDefault="00C60252" w:rsidP="00C60252">
      <w:pPr>
        <w:autoSpaceDE w:val="0"/>
        <w:autoSpaceDN w:val="0"/>
        <w:adjustRightInd w:val="0"/>
        <w:spacing w:before="0" w:beforeAutospacing="0" w:after="0" w:afterAutospacing="0" w:line="240" w:lineRule="auto"/>
        <w:ind w:left="1440"/>
        <w:rPr>
          <w:sz w:val="20"/>
          <w:szCs w:val="20"/>
        </w:rPr>
      </w:pPr>
    </w:p>
    <w:p w:rsidR="00C60252" w:rsidRDefault="00C60252" w:rsidP="00C60252">
      <w:pPr>
        <w:pStyle w:val="Bodycopy"/>
        <w:numPr>
          <w:ilvl w:val="0"/>
          <w:numId w:val="21"/>
        </w:numPr>
      </w:pPr>
      <w:r w:rsidRPr="004A5B0E">
        <w:rPr>
          <w:b/>
          <w:i/>
        </w:rPr>
        <w:t>Teamwork</w:t>
      </w:r>
      <w:r w:rsidRPr="00C60252">
        <w:t xml:space="preserve">  -  To work effectively with all members of the health care team to meet the patient’s needs.</w:t>
      </w:r>
    </w:p>
    <w:p w:rsidR="00C60252" w:rsidRPr="00C60252" w:rsidRDefault="00C60252" w:rsidP="00C60252">
      <w:pPr>
        <w:pStyle w:val="Bodycopy"/>
        <w:ind w:left="720"/>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Maintain effective communication between various department and hospital areas</w:t>
      </w:r>
    </w:p>
    <w:p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Ensure effective teamwork with colleagues</w:t>
      </w:r>
    </w:p>
    <w:p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Demonstrate a contribution to staff effectiveness by assisting in coordination of orientation for new staff</w:t>
      </w:r>
    </w:p>
    <w:p w:rsidR="00C60252" w:rsidRDefault="00C60252" w:rsidP="00C60252">
      <w:pPr>
        <w:autoSpaceDE w:val="0"/>
        <w:autoSpaceDN w:val="0"/>
        <w:adjustRightInd w:val="0"/>
        <w:spacing w:before="0" w:beforeAutospacing="0" w:after="0" w:afterAutospacing="0" w:line="240" w:lineRule="auto"/>
        <w:ind w:left="1440"/>
        <w:rPr>
          <w:sz w:val="20"/>
          <w:szCs w:val="20"/>
        </w:rPr>
      </w:pPr>
    </w:p>
    <w:p w:rsidR="00E30402" w:rsidRDefault="00C60252" w:rsidP="00C60252">
      <w:pPr>
        <w:numPr>
          <w:ilvl w:val="1"/>
          <w:numId w:val="33"/>
        </w:numPr>
        <w:autoSpaceDE w:val="0"/>
        <w:autoSpaceDN w:val="0"/>
        <w:adjustRightInd w:val="0"/>
        <w:spacing w:before="0" w:beforeAutospacing="0" w:after="0" w:afterAutospacing="0" w:line="240" w:lineRule="auto"/>
        <w:rPr>
          <w:sz w:val="20"/>
          <w:szCs w:val="20"/>
        </w:rPr>
      </w:pPr>
      <w:r>
        <w:rPr>
          <w:sz w:val="20"/>
          <w:szCs w:val="20"/>
        </w:rPr>
        <w:t>C</w:t>
      </w:r>
      <w:r w:rsidRPr="00C60252">
        <w:rPr>
          <w:sz w:val="20"/>
          <w:szCs w:val="20"/>
        </w:rPr>
        <w:t>ommitment to positive inter/intra departmental communications</w:t>
      </w:r>
    </w:p>
    <w:p w:rsidR="00C60252" w:rsidRDefault="00C60252" w:rsidP="00C60252">
      <w:pPr>
        <w:pStyle w:val="ListParagraph"/>
        <w:rPr>
          <w:sz w:val="20"/>
          <w:szCs w:val="20"/>
        </w:rPr>
      </w:pPr>
    </w:p>
    <w:p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rsidR="00C60252" w:rsidRDefault="00C60252" w:rsidP="00C60252">
      <w:pPr>
        <w:pStyle w:val="Bodycopy"/>
        <w:numPr>
          <w:ilvl w:val="0"/>
          <w:numId w:val="21"/>
        </w:numPr>
        <w:rPr>
          <w:b/>
          <w:i/>
        </w:rPr>
      </w:pPr>
      <w:r w:rsidRPr="004A5B0E">
        <w:rPr>
          <w:b/>
          <w:i/>
        </w:rPr>
        <w:t xml:space="preserve">Personal Development </w:t>
      </w:r>
    </w:p>
    <w:p w:rsidR="001516C9" w:rsidRPr="004A5B0E" w:rsidRDefault="001516C9" w:rsidP="001516C9">
      <w:pPr>
        <w:pStyle w:val="Bodycopy"/>
        <w:ind w:left="720"/>
        <w:rPr>
          <w:b/>
          <w:i/>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Initiate, participate in and/or facilitate nursing research</w:t>
      </w:r>
    </w:p>
    <w:p w:rsidR="00C60252" w:rsidRPr="00C60252" w:rsidRDefault="00C60252" w:rsidP="00C60252">
      <w:pPr>
        <w:autoSpaceDE w:val="0"/>
        <w:autoSpaceDN w:val="0"/>
        <w:adjustRightInd w:val="0"/>
        <w:spacing w:before="0" w:beforeAutospacing="0" w:after="0" w:afterAutospacing="0" w:line="240" w:lineRule="auto"/>
        <w:ind w:left="1440"/>
        <w:rPr>
          <w:sz w:val="20"/>
          <w:szCs w:val="20"/>
        </w:rPr>
      </w:pPr>
    </w:p>
    <w:p w:rsidR="00C60252" w:rsidRPr="00C60252" w:rsidRDefault="00C60252" w:rsidP="00992A58">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Deliver evidence based nursing care</w:t>
      </w:r>
    </w:p>
    <w:p w:rsidR="00C60252" w:rsidRPr="00C60252" w:rsidRDefault="00C60252" w:rsidP="00C60252">
      <w:pPr>
        <w:autoSpaceDE w:val="0"/>
        <w:autoSpaceDN w:val="0"/>
        <w:adjustRightInd w:val="0"/>
        <w:spacing w:before="0" w:beforeAutospacing="0" w:after="0" w:afterAutospacing="0" w:line="240" w:lineRule="auto"/>
        <w:rPr>
          <w:sz w:val="20"/>
          <w:szCs w:val="20"/>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Demonstrate a commitment to ongoing professional development and achievement of the Operating Suite and organisational performance indicators</w:t>
      </w:r>
    </w:p>
    <w:p w:rsidR="00C60252" w:rsidRPr="00C60252" w:rsidRDefault="00C60252" w:rsidP="00C60252">
      <w:pPr>
        <w:autoSpaceDE w:val="0"/>
        <w:autoSpaceDN w:val="0"/>
        <w:adjustRightInd w:val="0"/>
        <w:spacing w:before="0" w:beforeAutospacing="0" w:after="0" w:afterAutospacing="0" w:line="240" w:lineRule="auto"/>
        <w:rPr>
          <w:sz w:val="20"/>
          <w:szCs w:val="20"/>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Participate in continuing education sessions, committees and relevant professional groups</w:t>
      </w:r>
    </w:p>
    <w:p w:rsidR="00C60252" w:rsidRPr="00C60252" w:rsidRDefault="00C60252" w:rsidP="00C60252">
      <w:pPr>
        <w:autoSpaceDE w:val="0"/>
        <w:autoSpaceDN w:val="0"/>
        <w:adjustRightInd w:val="0"/>
        <w:spacing w:before="0" w:beforeAutospacing="0" w:after="0" w:afterAutospacing="0" w:line="240" w:lineRule="auto"/>
        <w:rPr>
          <w:sz w:val="20"/>
          <w:szCs w:val="20"/>
        </w:rPr>
      </w:pPr>
    </w:p>
    <w:p w:rsid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Promote patient advocacy, health promotion and teaching</w:t>
      </w:r>
    </w:p>
    <w:p w:rsidR="00C60252" w:rsidRPr="00C60252" w:rsidRDefault="00C60252" w:rsidP="00C60252">
      <w:pPr>
        <w:autoSpaceDE w:val="0"/>
        <w:autoSpaceDN w:val="0"/>
        <w:adjustRightInd w:val="0"/>
        <w:spacing w:before="0" w:beforeAutospacing="0" w:after="0" w:afterAutospacing="0" w:line="240" w:lineRule="auto"/>
        <w:rPr>
          <w:sz w:val="20"/>
          <w:szCs w:val="20"/>
        </w:rPr>
      </w:pPr>
    </w:p>
    <w:p w:rsidR="00C60252" w:rsidRPr="00C60252" w:rsidRDefault="00C60252" w:rsidP="00C60252">
      <w:pPr>
        <w:numPr>
          <w:ilvl w:val="1"/>
          <w:numId w:val="33"/>
        </w:numPr>
        <w:autoSpaceDE w:val="0"/>
        <w:autoSpaceDN w:val="0"/>
        <w:adjustRightInd w:val="0"/>
        <w:spacing w:before="0" w:beforeAutospacing="0" w:after="0" w:afterAutospacing="0" w:line="240" w:lineRule="auto"/>
        <w:rPr>
          <w:sz w:val="20"/>
          <w:szCs w:val="20"/>
        </w:rPr>
      </w:pPr>
      <w:r w:rsidRPr="00C60252">
        <w:rPr>
          <w:sz w:val="20"/>
          <w:szCs w:val="20"/>
        </w:rPr>
        <w:t>Accept responsibility for Continuing Professional Development (CPD) of self and actively keep a CPD portfolio as required by the Nursing And Midwifery Board of Australia</w:t>
      </w:r>
    </w:p>
    <w:p w:rsidR="00E30402" w:rsidRDefault="00E30402" w:rsidP="00E30402">
      <w:pPr>
        <w:pStyle w:val="Bodycopy"/>
        <w:ind w:left="720"/>
      </w:pPr>
    </w:p>
    <w:p w:rsidR="00BE7B98" w:rsidRPr="00D837C8" w:rsidRDefault="00BE7B98" w:rsidP="00BE7B98">
      <w:pPr>
        <w:pStyle w:val="Bodycopy"/>
        <w:ind w:left="720"/>
      </w:pPr>
    </w:p>
    <w:p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rsidR="00E30402" w:rsidRDefault="00E30402" w:rsidP="00E30402">
      <w:pPr>
        <w:spacing w:before="0" w:beforeAutospacing="0" w:after="0" w:afterAutospacing="0" w:line="240" w:lineRule="auto"/>
        <w:rPr>
          <w:bCs/>
          <w:sz w:val="20"/>
          <w:szCs w:val="20"/>
        </w:rPr>
      </w:pPr>
      <w:r w:rsidRPr="00BB60DF">
        <w:rPr>
          <w:bCs/>
          <w:sz w:val="20"/>
          <w:szCs w:val="20"/>
        </w:rPr>
        <w:t xml:space="preserve"> </w:t>
      </w:r>
    </w:p>
    <w:p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 xml:space="preserve">with the patient and their </w:t>
      </w:r>
      <w:proofErr w:type="spellStart"/>
      <w:r w:rsidRPr="00BB60DF">
        <w:rPr>
          <w:bCs/>
          <w:sz w:val="20"/>
          <w:szCs w:val="20"/>
          <w:lang w:val="en-US"/>
        </w:rPr>
        <w:t>carer</w:t>
      </w:r>
      <w:proofErr w:type="spellEnd"/>
      <w:r w:rsidRPr="00BB60DF">
        <w:rPr>
          <w:bCs/>
          <w:sz w:val="20"/>
          <w:szCs w:val="20"/>
          <w:lang w:val="en-US"/>
        </w:rPr>
        <w:t>.</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cost effective practice. </w:t>
      </w:r>
    </w:p>
    <w:p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rsidR="00D54298" w:rsidRDefault="00D54298" w:rsidP="00532B47">
      <w:pPr>
        <w:spacing w:before="0" w:beforeAutospacing="0" w:after="0" w:afterAutospacing="0" w:line="240" w:lineRule="auto"/>
        <w:rPr>
          <w:bCs/>
          <w:sz w:val="20"/>
          <w:szCs w:val="20"/>
        </w:rPr>
      </w:pPr>
    </w:p>
    <w:p w:rsidR="00BE7B98" w:rsidRDefault="00BE7B98" w:rsidP="00532B47">
      <w:pPr>
        <w:spacing w:before="0" w:beforeAutospacing="0" w:after="0" w:afterAutospacing="0" w:line="240" w:lineRule="auto"/>
        <w:rPr>
          <w:bCs/>
          <w:sz w:val="20"/>
          <w:szCs w:val="20"/>
        </w:rPr>
      </w:pPr>
    </w:p>
    <w:p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rsidR="00E30402" w:rsidRDefault="00E30402" w:rsidP="00540037">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rsidR="00E30402" w:rsidRPr="00E10FC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rsidR="00E30402" w:rsidRDefault="00E30402" w:rsidP="00540037">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rsidR="00E30402" w:rsidRDefault="00E30402" w:rsidP="00540037">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rsidR="001A0B37" w:rsidRDefault="00E30402" w:rsidP="00540037">
      <w:pPr>
        <w:pStyle w:val="ListParagraph"/>
        <w:numPr>
          <w:ilvl w:val="0"/>
          <w:numId w:val="23"/>
        </w:numPr>
        <w:spacing w:after="0" w:line="240" w:lineRule="auto"/>
        <w:rPr>
          <w:rFonts w:ascii="Verdana" w:eastAsia="Times New Roman" w:hAnsi="Verdana" w:cs="Arial"/>
          <w:bCs/>
          <w:sz w:val="20"/>
          <w:szCs w:val="20"/>
        </w:rPr>
      </w:pPr>
      <w:r w:rsidRPr="00540037">
        <w:rPr>
          <w:rFonts w:ascii="Verdana" w:eastAsia="Times New Roman" w:hAnsi="Verdana" w:cs="Arial"/>
          <w:bCs/>
          <w:sz w:val="20"/>
          <w:szCs w:val="20"/>
        </w:rPr>
        <w:t>All clinical practitioners involved in medication management have an obligation to practice within legislation, the Poisons Control Plan, hospital policy and procedures.</w:t>
      </w:r>
    </w:p>
    <w:p w:rsidR="00540037" w:rsidRPr="00540037" w:rsidRDefault="00540037" w:rsidP="00540037">
      <w:pPr>
        <w:pStyle w:val="ListParagraph"/>
        <w:spacing w:after="0" w:line="240" w:lineRule="auto"/>
        <w:rPr>
          <w:rFonts w:ascii="Verdana" w:eastAsia="Times New Roman" w:hAnsi="Verdana" w:cs="Arial"/>
          <w:bCs/>
          <w:sz w:val="20"/>
          <w:szCs w:val="20"/>
        </w:rPr>
      </w:pPr>
    </w:p>
    <w:p w:rsidR="00E30402" w:rsidRPr="00D837C8" w:rsidRDefault="00E30402" w:rsidP="00540037">
      <w:pPr>
        <w:numPr>
          <w:ilvl w:val="0"/>
          <w:numId w:val="3"/>
        </w:numPr>
        <w:spacing w:before="0" w:beforeAutospacing="0" w:after="0" w:afterAutospacing="0" w:line="240" w:lineRule="auto"/>
        <w:rPr>
          <w:bCs/>
          <w:sz w:val="20"/>
          <w:szCs w:val="20"/>
        </w:rPr>
      </w:pPr>
      <w:r>
        <w:rPr>
          <w:bCs/>
          <w:sz w:val="20"/>
          <w:szCs w:val="20"/>
        </w:rPr>
        <w:t xml:space="preserve">The requirement for </w:t>
      </w:r>
      <w:r w:rsidRPr="00D837C8">
        <w:rPr>
          <w:bCs/>
          <w:sz w:val="20"/>
          <w:szCs w:val="20"/>
        </w:rPr>
        <w:t>A</w:t>
      </w:r>
      <w:r>
        <w:rPr>
          <w:bCs/>
          <w:sz w:val="20"/>
          <w:szCs w:val="20"/>
        </w:rPr>
        <w:t xml:space="preserve">dvance </w:t>
      </w:r>
      <w:r w:rsidRPr="00D837C8">
        <w:rPr>
          <w:bCs/>
          <w:sz w:val="20"/>
          <w:szCs w:val="20"/>
        </w:rPr>
        <w:t>L</w:t>
      </w:r>
      <w:r>
        <w:rPr>
          <w:bCs/>
          <w:sz w:val="20"/>
          <w:szCs w:val="20"/>
        </w:rPr>
        <w:t xml:space="preserve">ife </w:t>
      </w:r>
      <w:r w:rsidRPr="00D837C8">
        <w:rPr>
          <w:bCs/>
          <w:sz w:val="20"/>
          <w:szCs w:val="20"/>
        </w:rPr>
        <w:t>S</w:t>
      </w:r>
      <w:r>
        <w:rPr>
          <w:bCs/>
          <w:sz w:val="20"/>
          <w:szCs w:val="20"/>
        </w:rPr>
        <w:t>upport</w:t>
      </w:r>
      <w:r w:rsidRPr="00D837C8">
        <w:rPr>
          <w:bCs/>
          <w:sz w:val="20"/>
          <w:szCs w:val="20"/>
        </w:rPr>
        <w:t xml:space="preserve"> </w:t>
      </w:r>
      <w:r>
        <w:rPr>
          <w:bCs/>
          <w:sz w:val="20"/>
          <w:szCs w:val="20"/>
        </w:rPr>
        <w:t>training</w:t>
      </w:r>
      <w:r w:rsidRPr="00D837C8">
        <w:rPr>
          <w:bCs/>
          <w:sz w:val="20"/>
          <w:szCs w:val="20"/>
        </w:rPr>
        <w:t xml:space="preserve"> will be determined for nursing and medical staff working in specific departments based on acuity.</w:t>
      </w:r>
    </w:p>
    <w:p w:rsidR="004E3CF1" w:rsidRDefault="004E3CF1" w:rsidP="00F65782">
      <w:pPr>
        <w:spacing w:after="40"/>
        <w:rPr>
          <w:i/>
        </w:rPr>
      </w:pPr>
    </w:p>
    <w:p w:rsidR="004D2F8E" w:rsidRDefault="0074343A" w:rsidP="00772A74">
      <w:pPr>
        <w:pStyle w:val="Heading3"/>
      </w:pPr>
      <w:r w:rsidRPr="00D837C8">
        <w:t>Selection Criteria: Qualificatio</w:t>
      </w:r>
      <w:r>
        <w:t xml:space="preserve">ns, Experience </w:t>
      </w:r>
      <w:proofErr w:type="gramStart"/>
      <w:r>
        <w:t>And</w:t>
      </w:r>
      <w:proofErr w:type="gramEnd"/>
      <w:r>
        <w:t xml:space="preserve"> Competencies</w:t>
      </w:r>
    </w:p>
    <w:p w:rsidR="0095169A" w:rsidRPr="0095169A" w:rsidRDefault="0095169A" w:rsidP="0095169A">
      <w:pPr>
        <w:rPr>
          <w:lang w:val="en-GB"/>
        </w:rPr>
      </w:pPr>
    </w:p>
    <w:tbl>
      <w:tblPr>
        <w:tblStyle w:val="TableGrid"/>
        <w:tblW w:w="0" w:type="auto"/>
        <w:tblLook w:val="04A0" w:firstRow="1" w:lastRow="0" w:firstColumn="1" w:lastColumn="0" w:noHBand="0" w:noVBand="1"/>
      </w:tblPr>
      <w:tblGrid>
        <w:gridCol w:w="2235"/>
        <w:gridCol w:w="3906"/>
        <w:gridCol w:w="3697"/>
      </w:tblGrid>
      <w:tr w:rsidR="00CD3FF8" w:rsidTr="0095169A">
        <w:trPr>
          <w:trHeight w:val="307"/>
        </w:trPr>
        <w:tc>
          <w:tcPr>
            <w:tcW w:w="2235" w:type="dxa"/>
          </w:tcPr>
          <w:p w:rsidR="00CD3FF8" w:rsidRDefault="00CD3FF8" w:rsidP="0074343A">
            <w:pPr>
              <w:pStyle w:val="Bodycopy"/>
              <w:rPr>
                <w:i/>
              </w:rPr>
            </w:pPr>
          </w:p>
        </w:tc>
        <w:tc>
          <w:tcPr>
            <w:tcW w:w="3543" w:type="dxa"/>
          </w:tcPr>
          <w:p w:rsidR="00CD3FF8" w:rsidRPr="00CD3FF8" w:rsidRDefault="00CD3FF8" w:rsidP="0074343A">
            <w:pPr>
              <w:pStyle w:val="Bodycopy"/>
              <w:rPr>
                <w:b/>
                <w:sz w:val="22"/>
              </w:rPr>
            </w:pPr>
            <w:r w:rsidRPr="00CD3FF8">
              <w:rPr>
                <w:b/>
                <w:sz w:val="22"/>
              </w:rPr>
              <w:t>Essential</w:t>
            </w:r>
          </w:p>
        </w:tc>
        <w:tc>
          <w:tcPr>
            <w:tcW w:w="3697" w:type="dxa"/>
          </w:tcPr>
          <w:p w:rsidR="00CD3FF8" w:rsidRPr="00CD3FF8" w:rsidRDefault="00CD3FF8" w:rsidP="0074343A">
            <w:pPr>
              <w:pStyle w:val="Bodycopy"/>
              <w:rPr>
                <w:b/>
                <w:sz w:val="22"/>
              </w:rPr>
            </w:pPr>
            <w:r w:rsidRPr="00CD3FF8">
              <w:rPr>
                <w:b/>
                <w:sz w:val="22"/>
              </w:rPr>
              <w:t>Desirable</w:t>
            </w:r>
          </w:p>
        </w:tc>
      </w:tr>
      <w:tr w:rsidR="00CD3FF8" w:rsidTr="0095169A">
        <w:trPr>
          <w:trHeight w:val="284"/>
        </w:trPr>
        <w:tc>
          <w:tcPr>
            <w:tcW w:w="2235" w:type="dxa"/>
          </w:tcPr>
          <w:p w:rsidR="00CD3FF8" w:rsidRPr="00CD3FF8" w:rsidRDefault="00CD3FF8" w:rsidP="0074343A">
            <w:pPr>
              <w:pStyle w:val="Bodycopy"/>
              <w:rPr>
                <w:b/>
                <w:i/>
                <w:sz w:val="22"/>
              </w:rPr>
            </w:pPr>
            <w:r w:rsidRPr="00CD3FF8">
              <w:rPr>
                <w:b/>
                <w:sz w:val="22"/>
              </w:rPr>
              <w:t>Qualifications</w:t>
            </w:r>
          </w:p>
        </w:tc>
        <w:tc>
          <w:tcPr>
            <w:tcW w:w="3543" w:type="dxa"/>
          </w:tcPr>
          <w:p w:rsidR="00CD3FF8" w:rsidRDefault="00AB3F7C" w:rsidP="0095169A">
            <w:pPr>
              <w:pStyle w:val="Bodycopy"/>
              <w:numPr>
                <w:ilvl w:val="0"/>
                <w:numId w:val="25"/>
              </w:numPr>
              <w:rPr>
                <w:i/>
              </w:rPr>
            </w:pPr>
            <w:r w:rsidRPr="00635430">
              <w:rPr>
                <w:bCs/>
              </w:rPr>
              <w:t>Maintain current registration with relevant National Board in conjunction with the National Agency (AHPRA) or equivalent</w:t>
            </w:r>
          </w:p>
        </w:tc>
        <w:tc>
          <w:tcPr>
            <w:tcW w:w="3697" w:type="dxa"/>
          </w:tcPr>
          <w:p w:rsidR="00AB3F7C" w:rsidRPr="00635430" w:rsidRDefault="00AB3F7C" w:rsidP="0095169A">
            <w:pPr>
              <w:pStyle w:val="ListParagraph"/>
              <w:numPr>
                <w:ilvl w:val="0"/>
                <w:numId w:val="25"/>
              </w:numPr>
              <w:spacing w:before="40" w:after="40" w:line="240" w:lineRule="auto"/>
              <w:rPr>
                <w:rFonts w:ascii="Verdana" w:eastAsia="Times New Roman" w:hAnsi="Verdana" w:cs="Arial"/>
                <w:sz w:val="20"/>
                <w:szCs w:val="20"/>
              </w:rPr>
            </w:pPr>
            <w:r w:rsidRPr="00635430">
              <w:rPr>
                <w:rFonts w:ascii="Verdana" w:eastAsia="Times New Roman" w:hAnsi="Verdana" w:cs="Arial"/>
                <w:sz w:val="20"/>
                <w:szCs w:val="20"/>
              </w:rPr>
              <w:t>Membership of VPNG</w:t>
            </w:r>
          </w:p>
          <w:p w:rsidR="0095169A" w:rsidRPr="00635430" w:rsidRDefault="0095169A" w:rsidP="0095169A">
            <w:pPr>
              <w:pStyle w:val="ListParagraph"/>
              <w:numPr>
                <w:ilvl w:val="0"/>
                <w:numId w:val="25"/>
              </w:numPr>
              <w:spacing w:before="40" w:after="40" w:line="240" w:lineRule="auto"/>
              <w:rPr>
                <w:rFonts w:ascii="Verdana" w:eastAsia="Times New Roman" w:hAnsi="Verdana" w:cs="Arial"/>
                <w:bCs/>
                <w:sz w:val="20"/>
                <w:szCs w:val="20"/>
              </w:rPr>
            </w:pPr>
            <w:r w:rsidRPr="00635430">
              <w:rPr>
                <w:rFonts w:ascii="Verdana" w:eastAsia="Times New Roman" w:hAnsi="Verdana" w:cs="Arial"/>
                <w:bCs/>
                <w:sz w:val="20"/>
                <w:szCs w:val="20"/>
              </w:rPr>
              <w:t xml:space="preserve">Post Graduate Perioperative Nursing </w:t>
            </w:r>
          </w:p>
          <w:p w:rsidR="00CD3FF8" w:rsidRDefault="00CD3FF8" w:rsidP="00AB3F7C">
            <w:pPr>
              <w:spacing w:before="40" w:beforeAutospacing="0" w:after="40" w:afterAutospacing="0" w:line="240" w:lineRule="auto"/>
              <w:ind w:left="720"/>
              <w:rPr>
                <w:i/>
              </w:rPr>
            </w:pPr>
          </w:p>
        </w:tc>
      </w:tr>
      <w:tr w:rsidR="00705A00" w:rsidTr="0095169A">
        <w:trPr>
          <w:trHeight w:val="284"/>
        </w:trPr>
        <w:tc>
          <w:tcPr>
            <w:tcW w:w="2235" w:type="dxa"/>
          </w:tcPr>
          <w:p w:rsidR="00705A00" w:rsidRPr="00CD3FF8" w:rsidRDefault="00705A00" w:rsidP="0074343A">
            <w:pPr>
              <w:pStyle w:val="Bodycopy"/>
              <w:rPr>
                <w:b/>
                <w:i/>
                <w:sz w:val="22"/>
              </w:rPr>
            </w:pPr>
            <w:r w:rsidRPr="00CD3FF8">
              <w:rPr>
                <w:b/>
                <w:sz w:val="22"/>
              </w:rPr>
              <w:t>Experience</w:t>
            </w:r>
          </w:p>
        </w:tc>
        <w:tc>
          <w:tcPr>
            <w:tcW w:w="3543" w:type="dxa"/>
          </w:tcPr>
          <w:p w:rsidR="00705A00" w:rsidRDefault="005218BD" w:rsidP="005218BD">
            <w:pPr>
              <w:pStyle w:val="ListParagraph"/>
              <w:numPr>
                <w:ilvl w:val="0"/>
                <w:numId w:val="26"/>
              </w:numPr>
              <w:spacing w:after="0" w:line="240" w:lineRule="auto"/>
              <w:rPr>
                <w:rFonts w:ascii="Verdana" w:eastAsia="Times New Roman" w:hAnsi="Verdana" w:cs="Arial"/>
                <w:bCs/>
                <w:sz w:val="20"/>
                <w:szCs w:val="20"/>
              </w:rPr>
            </w:pPr>
            <w:r w:rsidRPr="005218BD">
              <w:rPr>
                <w:rFonts w:ascii="Verdana" w:eastAsia="Times New Roman" w:hAnsi="Verdana" w:cs="Arial"/>
                <w:bCs/>
                <w:sz w:val="20"/>
                <w:szCs w:val="20"/>
              </w:rPr>
              <w:t xml:space="preserve">2 years and above perioperative </w:t>
            </w:r>
            <w:r>
              <w:rPr>
                <w:rFonts w:ascii="Verdana" w:eastAsia="Times New Roman" w:hAnsi="Verdana" w:cs="Arial"/>
                <w:bCs/>
                <w:sz w:val="20"/>
                <w:szCs w:val="20"/>
              </w:rPr>
              <w:t>experience</w:t>
            </w:r>
          </w:p>
          <w:p w:rsidR="005218BD" w:rsidRPr="005218BD" w:rsidRDefault="005218BD" w:rsidP="005218BD">
            <w:pPr>
              <w:pStyle w:val="ListParagraph"/>
              <w:spacing w:after="0" w:line="240" w:lineRule="auto"/>
              <w:rPr>
                <w:rFonts w:ascii="Verdana" w:eastAsia="Times New Roman" w:hAnsi="Verdana" w:cs="Arial"/>
                <w:bCs/>
                <w:sz w:val="20"/>
                <w:szCs w:val="20"/>
              </w:rPr>
            </w:pPr>
          </w:p>
        </w:tc>
        <w:tc>
          <w:tcPr>
            <w:tcW w:w="3697" w:type="dxa"/>
          </w:tcPr>
          <w:p w:rsidR="00705A00" w:rsidRPr="00371EE5" w:rsidRDefault="00371EE5" w:rsidP="00371EE5">
            <w:pPr>
              <w:pStyle w:val="Bodycopy"/>
              <w:numPr>
                <w:ilvl w:val="0"/>
                <w:numId w:val="26"/>
              </w:numPr>
            </w:pPr>
            <w:r>
              <w:t xml:space="preserve">Ophthalmic and/or ENT perioperative </w:t>
            </w:r>
            <w:proofErr w:type="spellStart"/>
            <w:r>
              <w:t>expirience</w:t>
            </w:r>
            <w:proofErr w:type="spellEnd"/>
          </w:p>
        </w:tc>
      </w:tr>
      <w:tr w:rsidR="005218BD" w:rsidTr="0095169A">
        <w:trPr>
          <w:trHeight w:val="307"/>
        </w:trPr>
        <w:tc>
          <w:tcPr>
            <w:tcW w:w="2235" w:type="dxa"/>
          </w:tcPr>
          <w:p w:rsidR="005218BD" w:rsidRPr="00CD3FF8" w:rsidRDefault="005218BD" w:rsidP="0074343A">
            <w:pPr>
              <w:pStyle w:val="Bodycopy"/>
              <w:rPr>
                <w:b/>
                <w:i/>
                <w:sz w:val="22"/>
              </w:rPr>
            </w:pPr>
          </w:p>
        </w:tc>
        <w:tc>
          <w:tcPr>
            <w:tcW w:w="3543" w:type="dxa"/>
          </w:tcPr>
          <w:p w:rsidR="005218BD" w:rsidRPr="005218BD" w:rsidRDefault="005218BD" w:rsidP="005218BD">
            <w:pPr>
              <w:pStyle w:val="ListParagraph"/>
              <w:numPr>
                <w:ilvl w:val="0"/>
                <w:numId w:val="26"/>
              </w:numPr>
              <w:spacing w:after="0" w:line="240" w:lineRule="auto"/>
              <w:rPr>
                <w:rFonts w:ascii="Verdana" w:eastAsia="Times New Roman" w:hAnsi="Verdana" w:cs="Arial"/>
                <w:bCs/>
                <w:sz w:val="20"/>
                <w:szCs w:val="20"/>
              </w:rPr>
            </w:pPr>
            <w:r w:rsidRPr="00635430">
              <w:rPr>
                <w:rFonts w:ascii="Verdana" w:eastAsia="Times New Roman" w:hAnsi="Verdana" w:cs="Arial"/>
                <w:bCs/>
                <w:sz w:val="20"/>
                <w:szCs w:val="20"/>
              </w:rPr>
              <w:t>Being patient focused</w:t>
            </w:r>
          </w:p>
        </w:tc>
        <w:tc>
          <w:tcPr>
            <w:tcW w:w="3697" w:type="dxa"/>
          </w:tcPr>
          <w:p w:rsidR="005218BD" w:rsidRPr="003973F6" w:rsidRDefault="005218BD" w:rsidP="003973F6">
            <w:pPr>
              <w:pStyle w:val="Bodycopy"/>
              <w:spacing w:before="40" w:after="40"/>
              <w:ind w:left="720"/>
              <w:rPr>
                <w:bCs/>
              </w:rPr>
            </w:pPr>
          </w:p>
        </w:tc>
      </w:tr>
      <w:tr w:rsidR="00705A00" w:rsidTr="0095169A">
        <w:trPr>
          <w:trHeight w:val="307"/>
        </w:trPr>
        <w:tc>
          <w:tcPr>
            <w:tcW w:w="2235" w:type="dxa"/>
          </w:tcPr>
          <w:p w:rsidR="00705A00" w:rsidRPr="00CD3FF8" w:rsidRDefault="00705A00" w:rsidP="0074343A">
            <w:pPr>
              <w:pStyle w:val="Bodycopy"/>
              <w:rPr>
                <w:b/>
                <w:i/>
                <w:sz w:val="22"/>
              </w:rPr>
            </w:pPr>
          </w:p>
        </w:tc>
        <w:tc>
          <w:tcPr>
            <w:tcW w:w="3543" w:type="dxa"/>
          </w:tcPr>
          <w:p w:rsidR="00705A00" w:rsidRPr="003973F6" w:rsidRDefault="00705A00" w:rsidP="00371EE5">
            <w:pPr>
              <w:pStyle w:val="ListParagraph"/>
              <w:numPr>
                <w:ilvl w:val="0"/>
                <w:numId w:val="26"/>
              </w:numPr>
              <w:spacing w:before="40" w:after="40" w:line="240" w:lineRule="auto"/>
              <w:rPr>
                <w:bCs/>
              </w:rPr>
            </w:pPr>
            <w:r w:rsidRPr="00371EE5">
              <w:rPr>
                <w:rFonts w:ascii="Verdana" w:eastAsia="Times New Roman" w:hAnsi="Verdana" w:cs="Arial"/>
                <w:bCs/>
                <w:sz w:val="20"/>
                <w:szCs w:val="20"/>
              </w:rPr>
              <w:t>Undertaking quality focused work</w:t>
            </w:r>
          </w:p>
        </w:tc>
        <w:tc>
          <w:tcPr>
            <w:tcW w:w="3697" w:type="dxa"/>
          </w:tcPr>
          <w:p w:rsidR="00705A00" w:rsidRPr="003973F6" w:rsidRDefault="00705A00" w:rsidP="003973F6">
            <w:pPr>
              <w:pStyle w:val="Bodycopy"/>
              <w:spacing w:before="40" w:after="40"/>
              <w:ind w:left="720"/>
              <w:rPr>
                <w:bCs/>
              </w:rPr>
            </w:pPr>
          </w:p>
        </w:tc>
      </w:tr>
      <w:tr w:rsidR="00371EE5" w:rsidTr="0095169A">
        <w:trPr>
          <w:trHeight w:val="307"/>
        </w:trPr>
        <w:tc>
          <w:tcPr>
            <w:tcW w:w="2235" w:type="dxa"/>
          </w:tcPr>
          <w:p w:rsidR="00371EE5" w:rsidRPr="00CD3FF8" w:rsidRDefault="00371EE5" w:rsidP="0074343A">
            <w:pPr>
              <w:pStyle w:val="Bodycopy"/>
              <w:rPr>
                <w:b/>
                <w:i/>
                <w:sz w:val="22"/>
              </w:rPr>
            </w:pPr>
          </w:p>
        </w:tc>
        <w:tc>
          <w:tcPr>
            <w:tcW w:w="3543" w:type="dxa"/>
          </w:tcPr>
          <w:p w:rsidR="00371EE5" w:rsidRDefault="00371EE5" w:rsidP="00371EE5">
            <w:pPr>
              <w:pStyle w:val="ListParagraph"/>
              <w:numPr>
                <w:ilvl w:val="0"/>
                <w:numId w:val="40"/>
              </w:numPr>
              <w:spacing w:before="40" w:after="40" w:line="240" w:lineRule="auto"/>
              <w:rPr>
                <w:rFonts w:ascii="Verdana" w:eastAsia="Times New Roman" w:hAnsi="Verdana" w:cs="Arial"/>
                <w:bCs/>
                <w:sz w:val="20"/>
                <w:szCs w:val="20"/>
              </w:rPr>
            </w:pPr>
            <w:r>
              <w:rPr>
                <w:rFonts w:ascii="Verdana" w:eastAsia="Times New Roman" w:hAnsi="Verdana" w:cs="Arial"/>
                <w:bCs/>
                <w:sz w:val="20"/>
                <w:szCs w:val="20"/>
              </w:rPr>
              <w:t>Able to work completely in one or more of the following Perioperative areas:</w:t>
            </w:r>
          </w:p>
          <w:p w:rsidR="00371EE5" w:rsidRPr="00280CF1" w:rsidRDefault="00371EE5" w:rsidP="00280CF1">
            <w:pPr>
              <w:pStyle w:val="ListParagraph"/>
              <w:numPr>
                <w:ilvl w:val="1"/>
                <w:numId w:val="40"/>
              </w:numPr>
              <w:spacing w:before="40" w:after="40" w:line="240" w:lineRule="auto"/>
              <w:rPr>
                <w:rFonts w:ascii="Verdana" w:eastAsia="Times New Roman" w:hAnsi="Verdana" w:cs="Arial"/>
                <w:bCs/>
                <w:sz w:val="20"/>
                <w:szCs w:val="20"/>
              </w:rPr>
            </w:pPr>
            <w:r w:rsidRPr="00280CF1">
              <w:rPr>
                <w:rFonts w:ascii="Verdana" w:eastAsia="Times New Roman" w:hAnsi="Verdana" w:cs="Arial"/>
                <w:bCs/>
                <w:sz w:val="20"/>
                <w:szCs w:val="20"/>
              </w:rPr>
              <w:t>Instrument and Circulating nursing</w:t>
            </w:r>
          </w:p>
          <w:p w:rsidR="00371EE5" w:rsidRPr="00280CF1" w:rsidRDefault="00371EE5" w:rsidP="00280CF1">
            <w:pPr>
              <w:pStyle w:val="ListParagraph"/>
              <w:numPr>
                <w:ilvl w:val="1"/>
                <w:numId w:val="40"/>
              </w:numPr>
              <w:spacing w:before="40" w:after="40" w:line="240" w:lineRule="auto"/>
              <w:rPr>
                <w:rFonts w:ascii="Verdana" w:eastAsia="Times New Roman" w:hAnsi="Verdana" w:cs="Arial"/>
                <w:bCs/>
                <w:sz w:val="20"/>
                <w:szCs w:val="20"/>
              </w:rPr>
            </w:pPr>
            <w:r w:rsidRPr="00280CF1">
              <w:rPr>
                <w:rFonts w:ascii="Verdana" w:eastAsia="Times New Roman" w:hAnsi="Verdana" w:cs="Arial"/>
                <w:bCs/>
                <w:sz w:val="20"/>
                <w:szCs w:val="20"/>
              </w:rPr>
              <w:t>Post- Anaesthetic Care Nursing (PACU)</w:t>
            </w:r>
          </w:p>
          <w:p w:rsidR="00371EE5" w:rsidRPr="00371EE5" w:rsidRDefault="00371EE5" w:rsidP="00280CF1">
            <w:pPr>
              <w:pStyle w:val="ListParagraph"/>
              <w:numPr>
                <w:ilvl w:val="1"/>
                <w:numId w:val="40"/>
              </w:numPr>
              <w:spacing w:before="40" w:after="40" w:line="240" w:lineRule="auto"/>
              <w:rPr>
                <w:bCs/>
                <w:sz w:val="20"/>
                <w:szCs w:val="20"/>
              </w:rPr>
            </w:pPr>
            <w:r w:rsidRPr="00280CF1">
              <w:rPr>
                <w:rFonts w:ascii="Verdana" w:eastAsia="Times New Roman" w:hAnsi="Verdana" w:cs="Arial"/>
                <w:bCs/>
                <w:sz w:val="20"/>
                <w:szCs w:val="20"/>
              </w:rPr>
              <w:t>Anaesthetic Nursing</w:t>
            </w:r>
            <w:r>
              <w:rPr>
                <w:bCs/>
                <w:sz w:val="20"/>
                <w:szCs w:val="20"/>
              </w:rPr>
              <w:t xml:space="preserve">   </w:t>
            </w:r>
          </w:p>
        </w:tc>
        <w:tc>
          <w:tcPr>
            <w:tcW w:w="3697" w:type="dxa"/>
          </w:tcPr>
          <w:p w:rsidR="00371EE5" w:rsidRPr="003973F6" w:rsidRDefault="00371EE5" w:rsidP="003973F6">
            <w:pPr>
              <w:pStyle w:val="Bodycopy"/>
              <w:spacing w:before="40" w:after="40"/>
              <w:ind w:left="720"/>
              <w:rPr>
                <w:bCs/>
              </w:rPr>
            </w:pPr>
          </w:p>
        </w:tc>
      </w:tr>
      <w:tr w:rsidR="003973F6" w:rsidTr="0095169A">
        <w:trPr>
          <w:trHeight w:val="284"/>
        </w:trPr>
        <w:tc>
          <w:tcPr>
            <w:tcW w:w="2235" w:type="dxa"/>
          </w:tcPr>
          <w:p w:rsidR="003973F6" w:rsidRPr="00CD3FF8" w:rsidRDefault="003973F6" w:rsidP="0074343A">
            <w:pPr>
              <w:pStyle w:val="Bodycopy"/>
              <w:rPr>
                <w:b/>
                <w:i/>
                <w:sz w:val="22"/>
              </w:rPr>
            </w:pPr>
            <w:r w:rsidRPr="00CD3FF8">
              <w:rPr>
                <w:b/>
                <w:sz w:val="22"/>
              </w:rPr>
              <w:t>Competencies</w:t>
            </w:r>
          </w:p>
        </w:tc>
        <w:tc>
          <w:tcPr>
            <w:tcW w:w="3543"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Excellent Communication skills</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Advance Life Support qualified/trained</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rsidTr="0095169A">
        <w:trPr>
          <w:trHeight w:val="307"/>
        </w:trPr>
        <w:tc>
          <w:tcPr>
            <w:tcW w:w="2235" w:type="dxa"/>
          </w:tcPr>
          <w:p w:rsidR="003973F6" w:rsidRPr="00CD3FF8" w:rsidRDefault="003973F6" w:rsidP="0074343A">
            <w:pPr>
              <w:pStyle w:val="Bodycopy"/>
              <w:rPr>
                <w:b/>
                <w:i/>
                <w:sz w:val="22"/>
              </w:rPr>
            </w:pPr>
          </w:p>
        </w:tc>
        <w:tc>
          <w:tcPr>
            <w:tcW w:w="3543"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Demonstrated commitment to quality and safety</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Paediatric Advance Life Support qualified/trained</w:t>
            </w:r>
          </w:p>
        </w:tc>
      </w:tr>
      <w:tr w:rsidR="003973F6" w:rsidTr="0095169A">
        <w:trPr>
          <w:trHeight w:val="284"/>
        </w:trPr>
        <w:tc>
          <w:tcPr>
            <w:tcW w:w="2235" w:type="dxa"/>
          </w:tcPr>
          <w:p w:rsidR="003973F6" w:rsidRPr="00CD3FF8" w:rsidRDefault="003973F6" w:rsidP="0074343A">
            <w:pPr>
              <w:pStyle w:val="Bodycopy"/>
              <w:rPr>
                <w:b/>
                <w:i/>
                <w:sz w:val="22"/>
              </w:rPr>
            </w:pPr>
          </w:p>
        </w:tc>
        <w:tc>
          <w:tcPr>
            <w:tcW w:w="3543"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Motivated to work without supervision</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rsidTr="0095169A">
        <w:trPr>
          <w:trHeight w:val="307"/>
        </w:trPr>
        <w:tc>
          <w:tcPr>
            <w:tcW w:w="2235" w:type="dxa"/>
          </w:tcPr>
          <w:p w:rsidR="003973F6" w:rsidRDefault="003973F6" w:rsidP="0074343A">
            <w:pPr>
              <w:pStyle w:val="Bodycopy"/>
              <w:rPr>
                <w:i/>
              </w:rPr>
            </w:pPr>
          </w:p>
        </w:tc>
        <w:tc>
          <w:tcPr>
            <w:tcW w:w="3543"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Ability to work effectively in a multi-disciplinary team environment</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rsidR="003973F6" w:rsidRPr="003973F6" w:rsidRDefault="003973F6" w:rsidP="003973F6">
            <w:pPr>
              <w:pStyle w:val="ListParagraph"/>
              <w:spacing w:before="40" w:after="40" w:line="240" w:lineRule="auto"/>
              <w:rPr>
                <w:rFonts w:ascii="Verdana" w:eastAsia="Times New Roman" w:hAnsi="Verdana" w:cs="Arial"/>
                <w:bCs/>
                <w:sz w:val="20"/>
                <w:szCs w:val="20"/>
              </w:rPr>
            </w:pPr>
          </w:p>
        </w:tc>
      </w:tr>
      <w:tr w:rsidR="003973F6" w:rsidTr="0095169A">
        <w:trPr>
          <w:trHeight w:val="284"/>
        </w:trPr>
        <w:tc>
          <w:tcPr>
            <w:tcW w:w="2235" w:type="dxa"/>
          </w:tcPr>
          <w:p w:rsidR="003973F6" w:rsidRDefault="003973F6" w:rsidP="0074343A">
            <w:pPr>
              <w:pStyle w:val="Bodycopy"/>
              <w:rPr>
                <w:i/>
              </w:rPr>
            </w:pPr>
          </w:p>
        </w:tc>
        <w:tc>
          <w:tcPr>
            <w:tcW w:w="3543" w:type="dxa"/>
          </w:tcPr>
          <w:p w:rsidR="003973F6" w:rsidRPr="003973F6" w:rsidRDefault="003973F6" w:rsidP="003973F6">
            <w:pPr>
              <w:pStyle w:val="ListParagraph"/>
              <w:numPr>
                <w:ilvl w:val="0"/>
                <w:numId w:val="26"/>
              </w:numPr>
              <w:spacing w:before="40" w:after="40" w:line="240" w:lineRule="auto"/>
              <w:rPr>
                <w:rFonts w:ascii="Verdana" w:eastAsia="Times New Roman" w:hAnsi="Verdana" w:cs="Arial"/>
                <w:bCs/>
                <w:sz w:val="20"/>
                <w:szCs w:val="20"/>
              </w:rPr>
            </w:pPr>
            <w:r w:rsidRPr="003973F6">
              <w:rPr>
                <w:rFonts w:ascii="Verdana" w:eastAsia="Times New Roman" w:hAnsi="Verdana" w:cs="Arial"/>
                <w:bCs/>
                <w:sz w:val="20"/>
                <w:szCs w:val="20"/>
              </w:rPr>
              <w:t>Basic computer skills e.g. Microsoft Office software programs and internet navigation</w:t>
            </w:r>
          </w:p>
          <w:p w:rsidR="003973F6" w:rsidRPr="003973F6" w:rsidRDefault="003973F6" w:rsidP="003973F6">
            <w:pPr>
              <w:pStyle w:val="ListParagraph"/>
              <w:spacing w:before="40" w:after="40" w:line="240" w:lineRule="auto"/>
              <w:rPr>
                <w:rFonts w:ascii="Verdana" w:eastAsia="Times New Roman" w:hAnsi="Verdana" w:cs="Arial"/>
                <w:bCs/>
                <w:sz w:val="20"/>
                <w:szCs w:val="20"/>
              </w:rPr>
            </w:pPr>
          </w:p>
        </w:tc>
        <w:tc>
          <w:tcPr>
            <w:tcW w:w="3697" w:type="dxa"/>
          </w:tcPr>
          <w:p w:rsidR="003973F6" w:rsidRPr="003973F6" w:rsidRDefault="003973F6" w:rsidP="003973F6">
            <w:pPr>
              <w:pStyle w:val="ListParagraph"/>
              <w:spacing w:before="40" w:after="40" w:line="240" w:lineRule="auto"/>
              <w:rPr>
                <w:rFonts w:ascii="Verdana" w:eastAsia="Times New Roman" w:hAnsi="Verdana" w:cs="Arial"/>
                <w:bCs/>
                <w:sz w:val="20"/>
                <w:szCs w:val="20"/>
              </w:rPr>
            </w:pPr>
          </w:p>
        </w:tc>
      </w:tr>
    </w:tbl>
    <w:p w:rsidR="004D2F8E" w:rsidRPr="0074343A" w:rsidRDefault="004D2F8E" w:rsidP="0074343A">
      <w:pPr>
        <w:pStyle w:val="Bodycopy"/>
        <w:rPr>
          <w:i/>
        </w:rPr>
      </w:pPr>
      <w:r w:rsidRPr="0074343A">
        <w:rPr>
          <w:i/>
        </w:rPr>
        <w:t xml:space="preserve"> </w:t>
      </w:r>
    </w:p>
    <w:p w:rsidR="004D2F8E" w:rsidRDefault="0074343A" w:rsidP="00772A74">
      <w:pPr>
        <w:pStyle w:val="Heading3"/>
      </w:pPr>
      <w:r w:rsidRPr="00D837C8">
        <w:t>Reporting Lines</w:t>
      </w:r>
    </w:p>
    <w:p w:rsidR="003973F6" w:rsidRPr="007640DD" w:rsidRDefault="004D2F8E" w:rsidP="003973F6">
      <w:pPr>
        <w:spacing w:before="0" w:beforeAutospacing="0" w:after="0" w:afterAutospacing="0" w:line="240" w:lineRule="auto"/>
        <w:rPr>
          <w:sz w:val="20"/>
          <w:szCs w:val="20"/>
        </w:rPr>
      </w:pPr>
      <w:r w:rsidRPr="0074343A">
        <w:rPr>
          <w:b/>
        </w:rPr>
        <w:t>Position Reports to</w:t>
      </w:r>
      <w:r w:rsidR="003973F6">
        <w:rPr>
          <w:b/>
        </w:rPr>
        <w:t>:</w:t>
      </w:r>
      <w:r w:rsidR="00603999" w:rsidRPr="00603999">
        <w:t xml:space="preserve"> </w:t>
      </w:r>
      <w:r w:rsidR="00603999" w:rsidRPr="007640DD">
        <w:rPr>
          <w:sz w:val="20"/>
          <w:szCs w:val="20"/>
        </w:rPr>
        <w:t>Nurse Unit Manager</w:t>
      </w:r>
    </w:p>
    <w:p w:rsidR="003973F6" w:rsidRDefault="003973F6" w:rsidP="003973F6">
      <w:pPr>
        <w:spacing w:before="0" w:beforeAutospacing="0" w:after="0" w:afterAutospacing="0" w:line="240" w:lineRule="auto"/>
        <w:rPr>
          <w:b/>
        </w:rPr>
      </w:pPr>
    </w:p>
    <w:p w:rsidR="004D2F8E" w:rsidRPr="00C43DD9" w:rsidRDefault="004D2F8E" w:rsidP="0074343A">
      <w:pPr>
        <w:pStyle w:val="Bodycopy"/>
        <w:rPr>
          <w:i/>
        </w:rPr>
      </w:pPr>
      <w:r w:rsidRPr="0074343A">
        <w:rPr>
          <w:b/>
        </w:rPr>
        <w:t>Number of Direct reports</w:t>
      </w:r>
      <w:r w:rsidR="00603999">
        <w:rPr>
          <w:b/>
        </w:rPr>
        <w:t xml:space="preserve">: </w:t>
      </w:r>
      <w:r w:rsidR="007640DD">
        <w:rPr>
          <w:sz w:val="21"/>
          <w:szCs w:val="21"/>
        </w:rPr>
        <w:t>0</w:t>
      </w:r>
    </w:p>
    <w:p w:rsidR="004D2F8E" w:rsidRPr="0074343A" w:rsidRDefault="0074343A" w:rsidP="00772A74">
      <w:pPr>
        <w:pStyle w:val="Heading3"/>
      </w:pPr>
      <w:r w:rsidRPr="0074343A">
        <w:t>Key Working Relationships</w:t>
      </w:r>
    </w:p>
    <w:p w:rsidR="003973F6" w:rsidRPr="003973F6" w:rsidRDefault="003973F6" w:rsidP="003973F6">
      <w:pPr>
        <w:rPr>
          <w:b/>
          <w:i/>
          <w:lang w:val="en-GB"/>
        </w:rPr>
      </w:pPr>
      <w:r w:rsidRPr="003973F6">
        <w:rPr>
          <w:b/>
          <w:i/>
          <w:lang w:val="en-GB"/>
        </w:rPr>
        <w:t>Internal</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Associate Nurse Unit Managers</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Nursing Staff</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Medical Staff</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Allied health Staff</w:t>
      </w:r>
    </w:p>
    <w:p w:rsid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All other hospital staff</w:t>
      </w:r>
    </w:p>
    <w:p w:rsidR="003973F6" w:rsidRPr="003973F6" w:rsidRDefault="003973F6" w:rsidP="003973F6">
      <w:pPr>
        <w:spacing w:before="0" w:beforeAutospacing="0" w:after="0" w:afterAutospacing="0" w:line="240" w:lineRule="auto"/>
        <w:rPr>
          <w:bCs/>
          <w:sz w:val="20"/>
          <w:szCs w:val="20"/>
        </w:rPr>
      </w:pPr>
    </w:p>
    <w:p w:rsidR="003973F6" w:rsidRPr="003973F6" w:rsidRDefault="003973F6" w:rsidP="003973F6">
      <w:pPr>
        <w:spacing w:before="0" w:beforeAutospacing="0" w:after="0" w:afterAutospacing="0" w:line="240" w:lineRule="auto"/>
        <w:rPr>
          <w:b/>
          <w:bCs/>
          <w:i/>
          <w:sz w:val="20"/>
          <w:szCs w:val="20"/>
        </w:rPr>
      </w:pPr>
      <w:r w:rsidRPr="003973F6">
        <w:rPr>
          <w:b/>
          <w:bCs/>
          <w:i/>
          <w:sz w:val="20"/>
          <w:szCs w:val="20"/>
        </w:rPr>
        <w:t>External</w:t>
      </w:r>
    </w:p>
    <w:p w:rsidR="003973F6" w:rsidRPr="003973F6" w:rsidRDefault="003973F6" w:rsidP="003973F6">
      <w:pPr>
        <w:spacing w:before="0" w:beforeAutospacing="0" w:after="0" w:afterAutospacing="0" w:line="240" w:lineRule="auto"/>
        <w:rPr>
          <w:bCs/>
          <w:sz w:val="20"/>
          <w:szCs w:val="20"/>
        </w:rPr>
      </w:pP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Customers (patients, relatives, GPs</w:t>
      </w:r>
      <w:r w:rsidR="00603999">
        <w:rPr>
          <w:bCs/>
          <w:sz w:val="20"/>
          <w:szCs w:val="20"/>
        </w:rPr>
        <w:t>)</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Community</w:t>
      </w:r>
    </w:p>
    <w:p w:rsidR="003973F6" w:rsidRPr="003973F6" w:rsidRDefault="003973F6" w:rsidP="003973F6">
      <w:pPr>
        <w:numPr>
          <w:ilvl w:val="0"/>
          <w:numId w:val="30"/>
        </w:numPr>
        <w:spacing w:before="0" w:beforeAutospacing="0" w:after="0" w:afterAutospacing="0" w:line="240" w:lineRule="auto"/>
        <w:rPr>
          <w:bCs/>
          <w:sz w:val="20"/>
          <w:szCs w:val="20"/>
        </w:rPr>
      </w:pPr>
      <w:r w:rsidRPr="003973F6">
        <w:rPr>
          <w:bCs/>
          <w:sz w:val="20"/>
          <w:szCs w:val="20"/>
        </w:rPr>
        <w:t>Department of Human Services</w:t>
      </w:r>
    </w:p>
    <w:p w:rsidR="003973F6" w:rsidRPr="0074343A" w:rsidRDefault="003973F6" w:rsidP="003973F6">
      <w:pPr>
        <w:pStyle w:val="Bodycopy"/>
        <w:rPr>
          <w:b/>
        </w:rPr>
      </w:pPr>
    </w:p>
    <w:p w:rsidR="004D2F8E" w:rsidRPr="0074343A" w:rsidRDefault="004D2F8E" w:rsidP="0074343A">
      <w:pPr>
        <w:pStyle w:val="Bodycopy"/>
        <w:rPr>
          <w:i/>
        </w:rPr>
      </w:pPr>
    </w:p>
    <w:p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rsidR="00F65782" w:rsidRPr="00D837C8" w:rsidRDefault="00F65782" w:rsidP="0074343A">
      <w:pPr>
        <w:pStyle w:val="Bodycopy"/>
      </w:pPr>
      <w:r w:rsidRPr="00D837C8">
        <w:t>Name</w:t>
      </w:r>
      <w:r w:rsidR="00F649BC">
        <w:t>:</w:t>
      </w:r>
      <w:r w:rsidR="00635430">
        <w:t xml:space="preserve"> </w:t>
      </w:r>
      <w:r w:rsidR="00992575">
        <w:t>Sharryn McKinley – Perioperative Services Manager</w:t>
      </w:r>
    </w:p>
    <w:p w:rsidR="00F65782" w:rsidRPr="00D837C8" w:rsidRDefault="00F65782" w:rsidP="0074343A">
      <w:pPr>
        <w:pStyle w:val="Bodycopy"/>
      </w:pPr>
      <w:r w:rsidRPr="00D837C8">
        <w:t>Date</w:t>
      </w:r>
      <w:r w:rsidR="00F649BC">
        <w:t>:</w:t>
      </w:r>
      <w:r w:rsidR="00635430">
        <w:t xml:space="preserve"> </w:t>
      </w:r>
      <w:r w:rsidR="00992575">
        <w:t>06</w:t>
      </w:r>
      <w:r w:rsidR="00635430">
        <w:t>.</w:t>
      </w:r>
      <w:r w:rsidR="00992575">
        <w:t>10</w:t>
      </w:r>
      <w:r w:rsidR="00635430">
        <w:t>.202</w:t>
      </w:r>
      <w:r w:rsidR="00992575">
        <w:t>2</w:t>
      </w:r>
    </w:p>
    <w:p w:rsidR="00F65782" w:rsidRPr="00D837C8" w:rsidRDefault="00F65782" w:rsidP="0074343A">
      <w:pPr>
        <w:pStyle w:val="Bodycopy"/>
      </w:pPr>
    </w:p>
    <w:p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rsidR="00F65782" w:rsidRPr="00D837C8" w:rsidRDefault="00F65782" w:rsidP="0074343A">
      <w:pPr>
        <w:pStyle w:val="Bodycopy"/>
      </w:pPr>
    </w:p>
    <w:p w:rsidR="00F65782" w:rsidRPr="00AB1FBA" w:rsidRDefault="00F65782" w:rsidP="00AB1FBA">
      <w:pPr>
        <w:pStyle w:val="Bodycopy"/>
        <w:rPr>
          <w:b/>
        </w:rPr>
      </w:pPr>
      <w:r w:rsidRPr="00AB1FBA">
        <w:rPr>
          <w:b/>
        </w:rPr>
        <w:t xml:space="preserve">Agreement  </w:t>
      </w:r>
    </w:p>
    <w:p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rsidR="0074343A" w:rsidRDefault="0074343A" w:rsidP="0074343A">
      <w:pPr>
        <w:pStyle w:val="Bodycopy"/>
      </w:pPr>
    </w:p>
    <w:p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rsidR="0074343A" w:rsidRDefault="0074343A" w:rsidP="0074343A">
      <w:pPr>
        <w:pStyle w:val="Bodycopy"/>
      </w:pPr>
    </w:p>
    <w:p w:rsidR="00F65782" w:rsidRPr="00D837C8" w:rsidRDefault="00F65782" w:rsidP="0074343A">
      <w:pPr>
        <w:pStyle w:val="Bodycopy"/>
      </w:pPr>
      <w:r w:rsidRPr="00D837C8">
        <w:t>Signature: </w:t>
      </w:r>
      <w:r w:rsidRPr="00D837C8">
        <w:tab/>
        <w:t xml:space="preserve"> ____________________________________________ </w:t>
      </w:r>
    </w:p>
    <w:p w:rsidR="0074343A" w:rsidRDefault="0074343A" w:rsidP="0074343A">
      <w:pPr>
        <w:pStyle w:val="Bodycopy"/>
      </w:pPr>
    </w:p>
    <w:p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E0B" w:rsidRDefault="000A4E0B" w:rsidP="00900047">
      <w:r>
        <w:separator/>
      </w:r>
    </w:p>
  </w:endnote>
  <w:endnote w:type="continuationSeparator" w:id="0">
    <w:p w:rsidR="000A4E0B" w:rsidRDefault="000A4E0B"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DD" w:rsidRDefault="00F41245" w:rsidP="0028030C">
    <w:pPr>
      <w:pStyle w:val="NoParagraphStyle"/>
      <w:tabs>
        <w:tab w:val="left" w:pos="8647"/>
      </w:tabs>
      <w:rPr>
        <w:rFonts w:ascii="Verdana" w:hAnsi="Verdana"/>
        <w:noProof/>
        <w:color w:val="00B274"/>
        <w:sz w:val="16"/>
        <w:szCs w:val="16"/>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402680C2" wp14:editId="402680C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77D9E8"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 </w:t>
    </w:r>
    <w:r w:rsidR="007640DD">
      <w:rPr>
        <w:rFonts w:ascii="Verdana" w:hAnsi="Verdana"/>
        <w:noProof/>
        <w:color w:val="00B274"/>
        <w:sz w:val="16"/>
        <w:szCs w:val="16"/>
      </w:rPr>
      <w:t>RN Periop| March 2021</w:t>
    </w:r>
  </w:p>
  <w:p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402680C8" wp14:editId="402680C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D05148"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7640DD">
      <w:rPr>
        <w:rFonts w:ascii="Verdana" w:hAnsi="Verdana"/>
        <w:noProof/>
        <w:color w:val="00B274"/>
        <w:sz w:val="16"/>
        <w:szCs w:val="16"/>
      </w:rPr>
      <w:t>RN Periop</w:t>
    </w:r>
    <w:r w:rsidRPr="00C75A18">
      <w:rPr>
        <w:rFonts w:ascii="Verdana" w:hAnsi="Verdana"/>
        <w:noProof/>
        <w:color w:val="00B274"/>
        <w:sz w:val="16"/>
        <w:szCs w:val="16"/>
      </w:rPr>
      <w:t xml:space="preserve">| </w:t>
    </w:r>
    <w:r w:rsidR="007640DD">
      <w:rPr>
        <w:rFonts w:ascii="Verdana" w:hAnsi="Verdana"/>
        <w:noProof/>
        <w:color w:val="00B274"/>
        <w:sz w:val="16"/>
        <w:szCs w:val="16"/>
      </w:rPr>
      <w:t xml:space="preserve">March 2021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40DD">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E0B" w:rsidRDefault="000A4E0B" w:rsidP="00900047">
      <w:r>
        <w:separator/>
      </w:r>
    </w:p>
  </w:footnote>
  <w:footnote w:type="continuationSeparator" w:id="0">
    <w:p w:rsidR="000A4E0B" w:rsidRDefault="000A4E0B"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402680BE" wp14:editId="402680B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402680C0" wp14:editId="402680C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80C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" filled="f" stroked="f">
              <v:path arrowok="t"/>
              <v:textbox inset="4mm,7.2pt,,7.2pt">
                <w:txbxContent>
                  <w:p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CB" w:rsidRDefault="00EC50A4">
    <w:pPr>
      <w:pStyle w:val="Header"/>
    </w:pPr>
    <w:r>
      <w:rPr>
        <w:noProof/>
        <w:lang w:eastAsia="en-AU"/>
      </w:rPr>
      <w:drawing>
        <wp:anchor distT="0" distB="0" distL="114300" distR="114300" simplePos="0" relativeHeight="251672576" behindDoc="1" locked="0" layoutInCell="1" allowOverlap="1" wp14:anchorId="402680C4" wp14:editId="402680C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402680C6" wp14:editId="402680C7">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80C6"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" filled="f" stroked="f">
              <v:path arrowok="t"/>
              <v:textbox inset="4mm,7.2pt,,7.2pt">
                <w:txbxContent>
                  <w:p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87A2F84"/>
    <w:lvl w:ilvl="0">
      <w:start w:val="1"/>
      <w:numFmt w:val="decimal"/>
      <w:lvlText w:val="%1."/>
      <w:lvlJc w:val="left"/>
      <w:pPr>
        <w:tabs>
          <w:tab w:val="num" w:pos="283"/>
        </w:tabs>
        <w:ind w:left="28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75541B"/>
    <w:multiLevelType w:val="hybridMultilevel"/>
    <w:tmpl w:val="E9E8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33A14"/>
    <w:multiLevelType w:val="hybridMultilevel"/>
    <w:tmpl w:val="86FE50FE"/>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23E27"/>
    <w:multiLevelType w:val="hybridMultilevel"/>
    <w:tmpl w:val="32622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2C693A"/>
    <w:multiLevelType w:val="hybridMultilevel"/>
    <w:tmpl w:val="32321B3A"/>
    <w:lvl w:ilvl="0" w:tplc="0C090001">
      <w:start w:val="1"/>
      <w:numFmt w:val="bullet"/>
      <w:lvlText w:val=""/>
      <w:lvlJc w:val="left"/>
      <w:pPr>
        <w:ind w:left="720" w:hanging="360"/>
      </w:pPr>
      <w:rPr>
        <w:rFonts w:ascii="Symbol" w:hAnsi="Symbol" w:hint="default"/>
        <w:i/>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44C45"/>
    <w:multiLevelType w:val="hybridMultilevel"/>
    <w:tmpl w:val="08D0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185484"/>
    <w:multiLevelType w:val="hybridMultilevel"/>
    <w:tmpl w:val="C156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11878"/>
    <w:multiLevelType w:val="hybridMultilevel"/>
    <w:tmpl w:val="DFBC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A6961"/>
    <w:multiLevelType w:val="hybridMultilevel"/>
    <w:tmpl w:val="E3E42A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57EA6"/>
    <w:multiLevelType w:val="hybridMultilevel"/>
    <w:tmpl w:val="092E9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241E5"/>
    <w:multiLevelType w:val="hybridMultilevel"/>
    <w:tmpl w:val="5E486230"/>
    <w:lvl w:ilvl="0" w:tplc="0C090017">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F2A2D"/>
    <w:multiLevelType w:val="hybridMultilevel"/>
    <w:tmpl w:val="690EB5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07707DA"/>
    <w:multiLevelType w:val="hybridMultilevel"/>
    <w:tmpl w:val="EBC8108A"/>
    <w:lvl w:ilvl="0" w:tplc="0C090017">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B01D2"/>
    <w:multiLevelType w:val="hybridMultilevel"/>
    <w:tmpl w:val="EC645934"/>
    <w:lvl w:ilvl="0" w:tplc="17D46BE4">
      <w:numFmt w:val="bullet"/>
      <w:lvlText w:val="-"/>
      <w:lvlJc w:val="left"/>
      <w:pPr>
        <w:ind w:left="720" w:hanging="360"/>
      </w:pPr>
      <w:rPr>
        <w:rFonts w:ascii="Verdana" w:eastAsiaTheme="minorEastAsia" w:hAnsi="Verdan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2001CB"/>
    <w:multiLevelType w:val="hybridMultilevel"/>
    <w:tmpl w:val="FF2E0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D23D0"/>
    <w:multiLevelType w:val="hybridMultilevel"/>
    <w:tmpl w:val="1A56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7170F1"/>
    <w:multiLevelType w:val="hybridMultilevel"/>
    <w:tmpl w:val="4CBAD93E"/>
    <w:lvl w:ilvl="0" w:tplc="0C090019">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41469C"/>
    <w:multiLevelType w:val="hybridMultilevel"/>
    <w:tmpl w:val="49661BA8"/>
    <w:lvl w:ilvl="0" w:tplc="0C090019">
      <w:start w:val="1"/>
      <w:numFmt w:val="lowerLetter"/>
      <w:lvlText w:val="%1."/>
      <w:lvlJc w:val="left"/>
      <w:pPr>
        <w:ind w:left="720" w:hanging="360"/>
      </w:pPr>
      <w:rPr>
        <w:rFonts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C45F82"/>
    <w:multiLevelType w:val="hybridMultilevel"/>
    <w:tmpl w:val="93A80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5"/>
  </w:num>
  <w:num w:numId="4">
    <w:abstractNumId w:val="35"/>
  </w:num>
  <w:num w:numId="5">
    <w:abstractNumId w:val="16"/>
  </w:num>
  <w:num w:numId="6">
    <w:abstractNumId w:val="25"/>
  </w:num>
  <w:num w:numId="7">
    <w:abstractNumId w:val="20"/>
  </w:num>
  <w:num w:numId="8">
    <w:abstractNumId w:val="34"/>
  </w:num>
  <w:num w:numId="9">
    <w:abstractNumId w:val="27"/>
  </w:num>
  <w:num w:numId="10">
    <w:abstractNumId w:val="8"/>
  </w:num>
  <w:num w:numId="11">
    <w:abstractNumId w:val="26"/>
  </w:num>
  <w:num w:numId="12">
    <w:abstractNumId w:val="5"/>
  </w:num>
  <w:num w:numId="13">
    <w:abstractNumId w:val="37"/>
  </w:num>
  <w:num w:numId="14">
    <w:abstractNumId w:val="11"/>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28"/>
  </w:num>
  <w:num w:numId="21">
    <w:abstractNumId w:val="13"/>
  </w:num>
  <w:num w:numId="22">
    <w:abstractNumId w:val="32"/>
  </w:num>
  <w:num w:numId="23">
    <w:abstractNumId w:val="29"/>
  </w:num>
  <w:num w:numId="24">
    <w:abstractNumId w:val="10"/>
  </w:num>
  <w:num w:numId="25">
    <w:abstractNumId w:val="4"/>
  </w:num>
  <w:num w:numId="26">
    <w:abstractNumId w:val="12"/>
  </w:num>
  <w:num w:numId="27">
    <w:abstractNumId w:val="7"/>
  </w:num>
  <w:num w:numId="28">
    <w:abstractNumId w:val="31"/>
  </w:num>
  <w:num w:numId="29">
    <w:abstractNumId w:val="17"/>
  </w:num>
  <w:num w:numId="30">
    <w:abstractNumId w:val="14"/>
  </w:num>
  <w:num w:numId="31">
    <w:abstractNumId w:val="6"/>
  </w:num>
  <w:num w:numId="32">
    <w:abstractNumId w:val="9"/>
  </w:num>
  <w:num w:numId="33">
    <w:abstractNumId w:val="30"/>
  </w:num>
  <w:num w:numId="34">
    <w:abstractNumId w:val="21"/>
  </w:num>
  <w:num w:numId="35">
    <w:abstractNumId w:val="36"/>
  </w:num>
  <w:num w:numId="36">
    <w:abstractNumId w:val="33"/>
  </w:num>
  <w:num w:numId="37">
    <w:abstractNumId w:val="24"/>
  </w:num>
  <w:num w:numId="38">
    <w:abstractNumId w:val="15"/>
  </w:num>
  <w:num w:numId="39">
    <w:abstractNumId w:val="23"/>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0681D"/>
    <w:rsid w:val="00022EEA"/>
    <w:rsid w:val="000245B6"/>
    <w:rsid w:val="00025884"/>
    <w:rsid w:val="00045C68"/>
    <w:rsid w:val="00081737"/>
    <w:rsid w:val="000A4E0B"/>
    <w:rsid w:val="000C3672"/>
    <w:rsid w:val="000C42C7"/>
    <w:rsid w:val="000D268F"/>
    <w:rsid w:val="000E46CC"/>
    <w:rsid w:val="000F2A36"/>
    <w:rsid w:val="000F642B"/>
    <w:rsid w:val="00104492"/>
    <w:rsid w:val="00106A17"/>
    <w:rsid w:val="00130B96"/>
    <w:rsid w:val="00140026"/>
    <w:rsid w:val="0014382A"/>
    <w:rsid w:val="00144545"/>
    <w:rsid w:val="00144F96"/>
    <w:rsid w:val="00145D93"/>
    <w:rsid w:val="001516C9"/>
    <w:rsid w:val="00156353"/>
    <w:rsid w:val="00175256"/>
    <w:rsid w:val="001779BD"/>
    <w:rsid w:val="00192213"/>
    <w:rsid w:val="001A0B37"/>
    <w:rsid w:val="001B1879"/>
    <w:rsid w:val="001B686F"/>
    <w:rsid w:val="001D1C2B"/>
    <w:rsid w:val="001D1F00"/>
    <w:rsid w:val="001D6BD4"/>
    <w:rsid w:val="001D6ED7"/>
    <w:rsid w:val="001E556D"/>
    <w:rsid w:val="001E7563"/>
    <w:rsid w:val="001F0FBF"/>
    <w:rsid w:val="00203C1A"/>
    <w:rsid w:val="00204E24"/>
    <w:rsid w:val="00212309"/>
    <w:rsid w:val="002257CB"/>
    <w:rsid w:val="002415BC"/>
    <w:rsid w:val="00267A68"/>
    <w:rsid w:val="00273DDF"/>
    <w:rsid w:val="00277C2A"/>
    <w:rsid w:val="0028030C"/>
    <w:rsid w:val="00280CF1"/>
    <w:rsid w:val="00287757"/>
    <w:rsid w:val="002A117F"/>
    <w:rsid w:val="002A2205"/>
    <w:rsid w:val="002B603F"/>
    <w:rsid w:val="002C0252"/>
    <w:rsid w:val="002C06DD"/>
    <w:rsid w:val="002C35D2"/>
    <w:rsid w:val="002E14C5"/>
    <w:rsid w:val="002F0F29"/>
    <w:rsid w:val="002F5CD2"/>
    <w:rsid w:val="002F6D60"/>
    <w:rsid w:val="00301C42"/>
    <w:rsid w:val="00305B29"/>
    <w:rsid w:val="00315E30"/>
    <w:rsid w:val="00320DDC"/>
    <w:rsid w:val="003313B2"/>
    <w:rsid w:val="00334C95"/>
    <w:rsid w:val="0033659A"/>
    <w:rsid w:val="00336C37"/>
    <w:rsid w:val="0036280F"/>
    <w:rsid w:val="00370295"/>
    <w:rsid w:val="00371EE5"/>
    <w:rsid w:val="00371FC2"/>
    <w:rsid w:val="00382111"/>
    <w:rsid w:val="00382C9A"/>
    <w:rsid w:val="0038568F"/>
    <w:rsid w:val="003915FC"/>
    <w:rsid w:val="003973F6"/>
    <w:rsid w:val="003975A8"/>
    <w:rsid w:val="00397F12"/>
    <w:rsid w:val="003A01CD"/>
    <w:rsid w:val="003A11FF"/>
    <w:rsid w:val="003A1C7D"/>
    <w:rsid w:val="003B763B"/>
    <w:rsid w:val="003C40A2"/>
    <w:rsid w:val="003C6010"/>
    <w:rsid w:val="003D0AF5"/>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5B0E"/>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218BD"/>
    <w:rsid w:val="005225EF"/>
    <w:rsid w:val="005301D1"/>
    <w:rsid w:val="00532B47"/>
    <w:rsid w:val="00534CE1"/>
    <w:rsid w:val="00540037"/>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03999"/>
    <w:rsid w:val="00621574"/>
    <w:rsid w:val="006305BF"/>
    <w:rsid w:val="00635430"/>
    <w:rsid w:val="006401C6"/>
    <w:rsid w:val="0064090A"/>
    <w:rsid w:val="00641009"/>
    <w:rsid w:val="00667A62"/>
    <w:rsid w:val="006B0292"/>
    <w:rsid w:val="006E23A1"/>
    <w:rsid w:val="006E61B6"/>
    <w:rsid w:val="006E6E0C"/>
    <w:rsid w:val="00705A00"/>
    <w:rsid w:val="00710658"/>
    <w:rsid w:val="007176F0"/>
    <w:rsid w:val="00720670"/>
    <w:rsid w:val="00730FD8"/>
    <w:rsid w:val="007343BE"/>
    <w:rsid w:val="0074343A"/>
    <w:rsid w:val="007441FA"/>
    <w:rsid w:val="00751631"/>
    <w:rsid w:val="0075510B"/>
    <w:rsid w:val="007564B9"/>
    <w:rsid w:val="0076001B"/>
    <w:rsid w:val="00761DCD"/>
    <w:rsid w:val="007640DD"/>
    <w:rsid w:val="00772A74"/>
    <w:rsid w:val="0079052A"/>
    <w:rsid w:val="00793022"/>
    <w:rsid w:val="007A4A3C"/>
    <w:rsid w:val="007A6C6A"/>
    <w:rsid w:val="007B09CF"/>
    <w:rsid w:val="007B55B3"/>
    <w:rsid w:val="007E47D7"/>
    <w:rsid w:val="00803AB1"/>
    <w:rsid w:val="008346CB"/>
    <w:rsid w:val="00850E74"/>
    <w:rsid w:val="00863EBF"/>
    <w:rsid w:val="00865C85"/>
    <w:rsid w:val="00875313"/>
    <w:rsid w:val="0087582B"/>
    <w:rsid w:val="00892376"/>
    <w:rsid w:val="00897365"/>
    <w:rsid w:val="008A0F9F"/>
    <w:rsid w:val="008A3563"/>
    <w:rsid w:val="008A5A49"/>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350FB"/>
    <w:rsid w:val="00947E2B"/>
    <w:rsid w:val="0095169A"/>
    <w:rsid w:val="009517D0"/>
    <w:rsid w:val="0097047D"/>
    <w:rsid w:val="00972CF6"/>
    <w:rsid w:val="0098349E"/>
    <w:rsid w:val="00992575"/>
    <w:rsid w:val="009A0C29"/>
    <w:rsid w:val="009A204B"/>
    <w:rsid w:val="009A3800"/>
    <w:rsid w:val="009A4683"/>
    <w:rsid w:val="009A4C93"/>
    <w:rsid w:val="009B7319"/>
    <w:rsid w:val="009B73FF"/>
    <w:rsid w:val="009C030D"/>
    <w:rsid w:val="009C1E49"/>
    <w:rsid w:val="009D0B31"/>
    <w:rsid w:val="009D36B8"/>
    <w:rsid w:val="009E4AA0"/>
    <w:rsid w:val="009E6596"/>
    <w:rsid w:val="00A03DDC"/>
    <w:rsid w:val="00A13313"/>
    <w:rsid w:val="00A474AF"/>
    <w:rsid w:val="00A5741E"/>
    <w:rsid w:val="00A64EB6"/>
    <w:rsid w:val="00A66D64"/>
    <w:rsid w:val="00A709FD"/>
    <w:rsid w:val="00A74490"/>
    <w:rsid w:val="00A802F7"/>
    <w:rsid w:val="00AA015D"/>
    <w:rsid w:val="00AA1B44"/>
    <w:rsid w:val="00AB1FBA"/>
    <w:rsid w:val="00AB3F7C"/>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3238B"/>
    <w:rsid w:val="00B51A0E"/>
    <w:rsid w:val="00B65EBC"/>
    <w:rsid w:val="00B72D94"/>
    <w:rsid w:val="00B759AD"/>
    <w:rsid w:val="00B76234"/>
    <w:rsid w:val="00B7637C"/>
    <w:rsid w:val="00B85EA7"/>
    <w:rsid w:val="00B94481"/>
    <w:rsid w:val="00B96CF2"/>
    <w:rsid w:val="00BA1785"/>
    <w:rsid w:val="00BA5EF5"/>
    <w:rsid w:val="00BA7645"/>
    <w:rsid w:val="00BB3AA1"/>
    <w:rsid w:val="00BB3CC1"/>
    <w:rsid w:val="00BC028D"/>
    <w:rsid w:val="00BC5A23"/>
    <w:rsid w:val="00BE7B98"/>
    <w:rsid w:val="00C0553A"/>
    <w:rsid w:val="00C14E9E"/>
    <w:rsid w:val="00C22BCF"/>
    <w:rsid w:val="00C43DD9"/>
    <w:rsid w:val="00C50EDE"/>
    <w:rsid w:val="00C60252"/>
    <w:rsid w:val="00C60A15"/>
    <w:rsid w:val="00C61409"/>
    <w:rsid w:val="00C75A18"/>
    <w:rsid w:val="00C973E3"/>
    <w:rsid w:val="00CB5FB5"/>
    <w:rsid w:val="00CD3B6B"/>
    <w:rsid w:val="00CD3FF8"/>
    <w:rsid w:val="00CE1804"/>
    <w:rsid w:val="00CF07C5"/>
    <w:rsid w:val="00CF0C3F"/>
    <w:rsid w:val="00CF64A9"/>
    <w:rsid w:val="00D00F67"/>
    <w:rsid w:val="00D028AF"/>
    <w:rsid w:val="00D04843"/>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D475E"/>
    <w:rsid w:val="00EE142A"/>
    <w:rsid w:val="00EE56BA"/>
    <w:rsid w:val="00EE5E7B"/>
    <w:rsid w:val="00EF02CA"/>
    <w:rsid w:val="00F067F9"/>
    <w:rsid w:val="00F16DDA"/>
    <w:rsid w:val="00F377F7"/>
    <w:rsid w:val="00F41245"/>
    <w:rsid w:val="00F45DBD"/>
    <w:rsid w:val="00F46C5A"/>
    <w:rsid w:val="00F53D08"/>
    <w:rsid w:val="00F57125"/>
    <w:rsid w:val="00F649BC"/>
    <w:rsid w:val="00F649D1"/>
    <w:rsid w:val="00F65782"/>
    <w:rsid w:val="00F71DB7"/>
    <w:rsid w:val="00F757A9"/>
    <w:rsid w:val="00F76231"/>
    <w:rsid w:val="00F77E75"/>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0CEA03B-6A90-43AC-A3CB-4A8BCD9F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Accountabil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e9ef52d8fab7fd654b639a2e8f0e2d0e">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b408c4cf305744ee8ed0e951d879bd4f>
    <be68ae3370bd4842bf18d1392af3ef15 xmlns="9e0a64c3-172a-43a1-85cd-1339cc6d1c5d">
      <Terms xmlns="http://schemas.microsoft.com/office/infopath/2007/PartnerControls"/>
    </be68ae3370bd4842bf18d1392af3ef15>
    <TaxCatchAll xmlns="57fb7c52-7937-435d-b308-1effab2e032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4311-F7D5-4F28-A99F-9B689CB9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1BDC-0015-4466-9E4F-4DAB94E3DFC5}">
  <ds:schemaRefs>
    <ds:schemaRef ds:uri="http://schemas.microsoft.com/sharepoint/v3/contenttype/forms"/>
  </ds:schemaRefs>
</ds:datastoreItem>
</file>

<file path=customXml/itemProps3.xml><?xml version="1.0" encoding="utf-8"?>
<ds:datastoreItem xmlns:ds="http://schemas.openxmlformats.org/officeDocument/2006/customXml" ds:itemID="{8BDCC900-8C04-49BA-820A-F2AE7CD6BED9}">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customXml/itemProps4.xml><?xml version="1.0" encoding="utf-8"?>
<ds:datastoreItem xmlns:ds="http://schemas.openxmlformats.org/officeDocument/2006/customXml" ds:itemID="{D1731589-1858-4E1D-AEED-83A1F97A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10186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Lori Campagnolo</cp:lastModifiedBy>
  <cp:revision>2</cp:revision>
  <cp:lastPrinted>2021-02-01T00:33:00Z</cp:lastPrinted>
  <dcterms:created xsi:type="dcterms:W3CDTF">2022-10-06T05:20:00Z</dcterms:created>
  <dcterms:modified xsi:type="dcterms:W3CDTF">2022-10-06T05:20:00Z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