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8592" w14:textId="77777777" w:rsidR="00897365" w:rsidRDefault="00B06974" w:rsidP="00772A74">
      <w:pPr>
        <w:pStyle w:val="Heading2"/>
      </w:pPr>
      <w:r>
        <w:t xml:space="preserve">  </w:t>
      </w:r>
    </w:p>
    <w:p w14:paraId="72CF15EA"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2"/>
        <w:gridCol w:w="3938"/>
        <w:gridCol w:w="2268"/>
        <w:gridCol w:w="1608"/>
      </w:tblGrid>
      <w:tr w:rsidR="005D2615" w:rsidRPr="00D837C8" w14:paraId="4D3835C5" w14:textId="77777777" w:rsidTr="005E23E0">
        <w:trPr>
          <w:trHeight w:val="461"/>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D88B715" w14:textId="77777777" w:rsidR="005D2615" w:rsidRPr="00542EA3" w:rsidRDefault="005D2615" w:rsidP="005D2615">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63EBBDA" w14:textId="77777777" w:rsidR="005E23E0" w:rsidRPr="005E23E0" w:rsidRDefault="005E23E0" w:rsidP="005E23E0">
            <w:pPr>
              <w:rPr>
                <w:sz w:val="20"/>
                <w:szCs w:val="20"/>
              </w:rPr>
            </w:pPr>
            <w:r w:rsidRPr="005E23E0">
              <w:rPr>
                <w:sz w:val="20"/>
                <w:szCs w:val="20"/>
              </w:rPr>
              <w:t>Registered *Undergraduate Student of Nursing (RUSON)</w:t>
            </w:r>
          </w:p>
          <w:p w14:paraId="50E46AE2" w14:textId="752B12CC" w:rsidR="005D2615" w:rsidRPr="005E23E0" w:rsidRDefault="005D2615" w:rsidP="00152A22">
            <w:pPr>
              <w:rPr>
                <w:i/>
                <w:sz w:val="20"/>
                <w:szCs w:val="20"/>
                <w:lang w:val="en-GB"/>
              </w:rPr>
            </w:pPr>
          </w:p>
        </w:tc>
        <w:tc>
          <w:tcPr>
            <w:tcW w:w="1173" w:type="pct"/>
            <w:tcBorders>
              <w:top w:val="single" w:sz="4" w:space="0" w:color="4D4D4D"/>
              <w:left w:val="single" w:sz="4" w:space="0" w:color="4D4D4D"/>
              <w:bottom w:val="single" w:sz="4" w:space="0" w:color="4D4D4D"/>
            </w:tcBorders>
            <w:shd w:val="clear" w:color="auto" w:fill="00B274"/>
            <w:vAlign w:val="center"/>
          </w:tcPr>
          <w:p w14:paraId="65E53A2A" w14:textId="77777777" w:rsidR="005D2615" w:rsidRPr="005E23E0" w:rsidRDefault="005D2615" w:rsidP="005D2615">
            <w:pPr>
              <w:pStyle w:val="Heading5"/>
              <w:rPr>
                <w:sz w:val="20"/>
                <w:szCs w:val="20"/>
                <w:lang w:val="en-GB"/>
              </w:rPr>
            </w:pPr>
            <w:r w:rsidRPr="005E23E0">
              <w:rPr>
                <w:color w:val="FFFFFF" w:themeColor="background1"/>
                <w:sz w:val="20"/>
                <w:szCs w:val="20"/>
                <w:lang w:val="en-GB"/>
              </w:rPr>
              <w:t xml:space="preserve">Position </w:t>
            </w:r>
            <w:r w:rsidRPr="005E23E0">
              <w:rPr>
                <w:color w:val="FFFFFF" w:themeColor="background1"/>
                <w:sz w:val="20"/>
                <w:szCs w:val="20"/>
                <w:lang w:val="en-GB"/>
              </w:rPr>
              <w:br/>
              <w:t>Reports to</w:t>
            </w:r>
          </w:p>
        </w:tc>
        <w:tc>
          <w:tcPr>
            <w:tcW w:w="832" w:type="pct"/>
            <w:tcBorders>
              <w:top w:val="single" w:sz="4" w:space="0" w:color="4D4D4D"/>
              <w:left w:val="single" w:sz="4" w:space="0" w:color="4D4D4D"/>
              <w:bottom w:val="single" w:sz="4" w:space="0" w:color="4D4D4D"/>
            </w:tcBorders>
            <w:shd w:val="clear" w:color="auto" w:fill="FFFFFF"/>
            <w:vAlign w:val="center"/>
          </w:tcPr>
          <w:p w14:paraId="25F543D6" w14:textId="21A81132" w:rsidR="005D2615" w:rsidRPr="005E23E0" w:rsidRDefault="005E23E0" w:rsidP="005D2615">
            <w:pPr>
              <w:pStyle w:val="Bodycopy"/>
              <w:rPr>
                <w:lang w:val="en-GB"/>
              </w:rPr>
            </w:pPr>
            <w:r w:rsidRPr="005E23E0">
              <w:rPr>
                <w:lang w:val="en-GB"/>
              </w:rPr>
              <w:t>Local area Nurse Unit Manager</w:t>
            </w:r>
          </w:p>
        </w:tc>
      </w:tr>
      <w:tr w:rsidR="005E23E0" w:rsidRPr="00D837C8" w14:paraId="670BDFF9" w14:textId="77777777" w:rsidTr="005E23E0">
        <w:trPr>
          <w:trHeight w:val="587"/>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07395EB" w14:textId="77777777" w:rsidR="005E23E0" w:rsidRPr="00542EA3" w:rsidRDefault="005E23E0" w:rsidP="005E23E0">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tcPr>
          <w:p w14:paraId="26B3ED96" w14:textId="3F856843" w:rsidR="005E23E0" w:rsidRPr="005E23E0" w:rsidRDefault="005E23E0" w:rsidP="005E23E0">
            <w:pPr>
              <w:rPr>
                <w:sz w:val="20"/>
                <w:szCs w:val="20"/>
              </w:rPr>
            </w:pPr>
          </w:p>
          <w:p w14:paraId="612113F9" w14:textId="25FBFF3C" w:rsidR="005E23E0" w:rsidRPr="005E23E0" w:rsidRDefault="00152A22" w:rsidP="005E23E0">
            <w:pPr>
              <w:rPr>
                <w:sz w:val="20"/>
                <w:szCs w:val="20"/>
              </w:rPr>
            </w:pPr>
            <w:r>
              <w:rPr>
                <w:sz w:val="20"/>
                <w:szCs w:val="20"/>
              </w:rPr>
              <w:t>YP12</w:t>
            </w:r>
          </w:p>
          <w:p w14:paraId="6D4B198E" w14:textId="40CD01FC" w:rsidR="005E23E0" w:rsidRPr="005E23E0" w:rsidRDefault="005E23E0" w:rsidP="005E23E0">
            <w:pPr>
              <w:pStyle w:val="Bodycopy"/>
              <w:rPr>
                <w:i/>
                <w:lang w:val="en-GB"/>
              </w:rPr>
            </w:pPr>
          </w:p>
        </w:tc>
        <w:tc>
          <w:tcPr>
            <w:tcW w:w="1173" w:type="pct"/>
            <w:tcBorders>
              <w:top w:val="single" w:sz="4" w:space="0" w:color="4D4D4D"/>
              <w:left w:val="single" w:sz="4" w:space="0" w:color="4D4D4D"/>
              <w:bottom w:val="single" w:sz="4" w:space="0" w:color="4D4D4D"/>
            </w:tcBorders>
            <w:shd w:val="clear" w:color="auto" w:fill="00B274"/>
            <w:vAlign w:val="center"/>
          </w:tcPr>
          <w:p w14:paraId="75205DD6" w14:textId="77777777" w:rsidR="005E23E0" w:rsidRPr="005E23E0" w:rsidRDefault="005E23E0" w:rsidP="005E23E0">
            <w:pPr>
              <w:pStyle w:val="Heading5"/>
              <w:rPr>
                <w:sz w:val="20"/>
                <w:szCs w:val="20"/>
                <w:lang w:val="en-GB"/>
              </w:rPr>
            </w:pPr>
            <w:r w:rsidRPr="005E23E0">
              <w:rPr>
                <w:color w:val="FFFFFF" w:themeColor="background1"/>
                <w:sz w:val="20"/>
                <w:szCs w:val="20"/>
                <w:lang w:val="en-GB"/>
              </w:rPr>
              <w:t>Employment Status</w:t>
            </w:r>
          </w:p>
        </w:tc>
        <w:tc>
          <w:tcPr>
            <w:tcW w:w="832" w:type="pct"/>
            <w:tcBorders>
              <w:top w:val="single" w:sz="4" w:space="0" w:color="4D4D4D"/>
              <w:left w:val="single" w:sz="4" w:space="0" w:color="4D4D4D"/>
              <w:bottom w:val="single" w:sz="4" w:space="0" w:color="4D4D4D"/>
            </w:tcBorders>
            <w:shd w:val="clear" w:color="auto" w:fill="FFFFFF"/>
            <w:vAlign w:val="center"/>
          </w:tcPr>
          <w:p w14:paraId="75BCCCDB" w14:textId="305C5A2F" w:rsidR="005E23E0" w:rsidRPr="005E23E0" w:rsidRDefault="005E23E0" w:rsidP="005E23E0">
            <w:pPr>
              <w:pStyle w:val="Bodycopy"/>
              <w:rPr>
                <w:lang w:val="en-GB"/>
              </w:rPr>
            </w:pPr>
            <w:r w:rsidRPr="005E23E0">
              <w:rPr>
                <w:lang w:val="en-GB"/>
              </w:rPr>
              <w:t>Temporary</w:t>
            </w:r>
            <w:proofErr w:type="gramStart"/>
            <w:r w:rsidR="00F50903">
              <w:rPr>
                <w:lang w:val="en-GB"/>
              </w:rPr>
              <w:t xml:space="preserve">- </w:t>
            </w:r>
            <w:r w:rsidRPr="005E23E0">
              <w:rPr>
                <w:lang w:val="en-GB"/>
              </w:rPr>
              <w:t xml:space="preserve"> </w:t>
            </w:r>
            <w:r w:rsidR="00152A22">
              <w:rPr>
                <w:lang w:val="en-GB"/>
              </w:rPr>
              <w:t>1</w:t>
            </w:r>
            <w:proofErr w:type="gramEnd"/>
            <w:r w:rsidRPr="005E23E0">
              <w:rPr>
                <w:lang w:val="en-GB"/>
              </w:rPr>
              <w:t xml:space="preserve"> day</w:t>
            </w:r>
            <w:r w:rsidR="00152A22">
              <w:rPr>
                <w:lang w:val="en-GB"/>
              </w:rPr>
              <w:t xml:space="preserve"> </w:t>
            </w:r>
            <w:r w:rsidRPr="005E23E0">
              <w:rPr>
                <w:lang w:val="en-GB"/>
              </w:rPr>
              <w:t xml:space="preserve">a week </w:t>
            </w:r>
            <w:r w:rsidR="00F50903">
              <w:rPr>
                <w:lang w:val="en-GB"/>
              </w:rPr>
              <w:t xml:space="preserve">until the </w:t>
            </w:r>
            <w:proofErr w:type="gramStart"/>
            <w:r w:rsidR="00F50903">
              <w:rPr>
                <w:lang w:val="en-GB"/>
              </w:rPr>
              <w:t>30</w:t>
            </w:r>
            <w:r w:rsidR="00F50903" w:rsidRPr="00F50903">
              <w:rPr>
                <w:vertAlign w:val="superscript"/>
                <w:lang w:val="en-GB"/>
              </w:rPr>
              <w:t>th</w:t>
            </w:r>
            <w:proofErr w:type="gramEnd"/>
            <w:r w:rsidR="00F50903">
              <w:rPr>
                <w:lang w:val="en-GB"/>
              </w:rPr>
              <w:t xml:space="preserve"> June 202</w:t>
            </w:r>
            <w:r w:rsidR="00152A22">
              <w:rPr>
                <w:lang w:val="en-GB"/>
              </w:rPr>
              <w:t>6</w:t>
            </w:r>
          </w:p>
        </w:tc>
      </w:tr>
      <w:tr w:rsidR="005E23E0" w:rsidRPr="00D837C8" w14:paraId="564EFCFD" w14:textId="77777777" w:rsidTr="005D2615">
        <w:trPr>
          <w:trHeight w:val="576"/>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D9C3B62" w14:textId="77777777" w:rsidR="005E23E0" w:rsidRPr="00542EA3" w:rsidRDefault="005E23E0" w:rsidP="005E23E0">
            <w:pPr>
              <w:pStyle w:val="Heading5"/>
              <w:rPr>
                <w:color w:val="FFFFFF" w:themeColor="background1"/>
              </w:rPr>
            </w:pPr>
            <w:r w:rsidRPr="00542EA3">
              <w:rPr>
                <w:color w:val="FFFFFF" w:themeColor="background1"/>
              </w:rPr>
              <w:t>Enterprise Agreement</w:t>
            </w:r>
          </w:p>
        </w:tc>
        <w:tc>
          <w:tcPr>
            <w:tcW w:w="4042"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7D9EF5F7" w14:textId="77777777" w:rsidR="005E23E0" w:rsidRPr="00E30402" w:rsidRDefault="005E23E0" w:rsidP="005E23E0">
            <w:pPr>
              <w:pStyle w:val="Bodycopy"/>
              <w:rPr>
                <w:i/>
                <w:lang w:val="en-GB"/>
              </w:rPr>
            </w:pPr>
            <w:r>
              <w:rPr>
                <w:i/>
                <w:lang w:val="en-GB"/>
              </w:rPr>
              <w:t>Nurses and Midwives (Victorian Public Health Sector) (Single Interest Employers Enterprise Agreement 2020 – 2024 Agreement and any relevant successor agreements.</w:t>
            </w:r>
          </w:p>
        </w:tc>
      </w:tr>
    </w:tbl>
    <w:p w14:paraId="2F4C6448" w14:textId="77777777" w:rsidR="00B21397" w:rsidRDefault="00B21397" w:rsidP="00B21397">
      <w:pPr>
        <w:pStyle w:val="Bodycopy"/>
      </w:pPr>
    </w:p>
    <w:p w14:paraId="20AFE6FD" w14:textId="148085E2"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 xml:space="preserve">has been providing care for the senses for 150 years. The Eye and Ear has over 50 different outpatient clinics for the diagnosis, monitoring and treatment of vision and hearing loss and provides a </w:t>
      </w:r>
      <w:proofErr w:type="gramStart"/>
      <w:r w:rsidRPr="00B21397">
        <w:t>24 hour</w:t>
      </w:r>
      <w:proofErr w:type="gramEnd"/>
      <w:r w:rsidRPr="00B21397">
        <w:t xml:space="preserve"> emergency eye and ear, nose, and throat service. The Eye and Ear provides care annually for around 250,000 patients, with over 200,000 </w:t>
      </w:r>
      <w:r w:rsidR="00A648F0">
        <w:t>Specialist Clinics</w:t>
      </w:r>
      <w:r w:rsidRPr="00B21397">
        <w:t>, nearly 40,000 emergency patients and over 14,000 inpatients.</w:t>
      </w:r>
    </w:p>
    <w:p w14:paraId="173D40AB" w14:textId="77777777" w:rsidR="00E02B55" w:rsidRPr="00B21397" w:rsidRDefault="00B21397" w:rsidP="00772A74">
      <w:pPr>
        <w:pStyle w:val="Heading3"/>
      </w:pPr>
      <w:r w:rsidRPr="00B21397">
        <w:t>Vision Mission And Values</w:t>
      </w:r>
    </w:p>
    <w:p w14:paraId="23E6A1E9"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61DE2D8D" w14:textId="77777777" w:rsidR="00E02B55" w:rsidRPr="00D837C8" w:rsidRDefault="00E02B55" w:rsidP="00B21397">
      <w:pPr>
        <w:pStyle w:val="Bodycopy"/>
      </w:pPr>
    </w:p>
    <w:p w14:paraId="2386661F" w14:textId="77777777" w:rsidR="00E02B55" w:rsidRPr="00D837C8" w:rsidRDefault="00E02B55" w:rsidP="00B21397">
      <w:pPr>
        <w:pStyle w:val="Bodycopy"/>
        <w:numPr>
          <w:ilvl w:val="0"/>
          <w:numId w:val="20"/>
        </w:numPr>
      </w:pPr>
      <w:proofErr w:type="gramStart"/>
      <w:r w:rsidRPr="00D837C8">
        <w:rPr>
          <w:b/>
        </w:rPr>
        <w:t>INTEGRITY</w:t>
      </w:r>
      <w:proofErr w:type="gramEnd"/>
      <w:r w:rsidR="00AB1FBA">
        <w:t xml:space="preserve"> </w:t>
      </w:r>
      <w:r w:rsidRPr="00D837C8">
        <w:t>We act ethically, accept personal accountability, communicate openly and honestly and treat everyone with trust and respect</w:t>
      </w:r>
    </w:p>
    <w:p w14:paraId="76087C50"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3E960D16"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1D80E0EE" w14:textId="77777777" w:rsidR="00E02B55" w:rsidRDefault="00E02B55" w:rsidP="00B21397">
      <w:pPr>
        <w:pStyle w:val="Bodycopy"/>
        <w:numPr>
          <w:ilvl w:val="0"/>
          <w:numId w:val="20"/>
        </w:numPr>
      </w:pPr>
      <w:r w:rsidRPr="00D837C8">
        <w:rPr>
          <w:b/>
        </w:rPr>
        <w:t>EXCELLENCE</w:t>
      </w:r>
      <w:r w:rsidR="00002D08">
        <w:t xml:space="preserve"> </w:t>
      </w:r>
      <w:r w:rsidRPr="00D837C8">
        <w:t xml:space="preserve">We </w:t>
      </w:r>
      <w:proofErr w:type="gramStart"/>
      <w:r w:rsidRPr="00D837C8">
        <w:t>give our personal best at all times</w:t>
      </w:r>
      <w:proofErr w:type="gramEnd"/>
      <w:r w:rsidRPr="00D837C8">
        <w:t>, deliver exemplary customer service, monitor performance and seek leading edge ways to improve it</w:t>
      </w:r>
    </w:p>
    <w:p w14:paraId="7441DF6D" w14:textId="77777777" w:rsidR="00B21397" w:rsidRPr="00D837C8" w:rsidRDefault="00B21397" w:rsidP="00B21397">
      <w:pPr>
        <w:pStyle w:val="Bodycopy"/>
        <w:ind w:left="720"/>
      </w:pPr>
    </w:p>
    <w:p w14:paraId="1E25580E"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w:t>
        </w:r>
        <w:r w:rsidRPr="00D475A6">
          <w:rPr>
            <w:rStyle w:val="Hyperlink"/>
            <w:i/>
          </w:rPr>
          <w:t>About</w:t>
        </w:r>
        <w:r w:rsidRPr="00B21397">
          <w:rPr>
            <w:rStyle w:val="Hyperlink"/>
          </w:rPr>
          <w:t>_Us/Our_Publications_and_DVDs/</w:t>
        </w:r>
      </w:hyperlink>
    </w:p>
    <w:p w14:paraId="19AFC384"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478A4941" w14:textId="77777777" w:rsidR="00434553" w:rsidRDefault="00434553" w:rsidP="00434553">
      <w:pPr>
        <w:spacing w:before="0" w:beforeAutospacing="0" w:after="0" w:afterAutospacing="0" w:line="240" w:lineRule="auto"/>
      </w:pPr>
    </w:p>
    <w:p w14:paraId="348A6778" w14:textId="6EFBA8DE" w:rsidR="00F65782" w:rsidRPr="00434553" w:rsidRDefault="00434553" w:rsidP="00434553">
      <w:pPr>
        <w:spacing w:before="0" w:beforeAutospacing="0" w:after="0" w:afterAutospacing="0" w:line="240" w:lineRule="auto"/>
        <w:rPr>
          <w:b/>
          <w:bCs/>
          <w:color w:val="00B274"/>
          <w:sz w:val="24"/>
          <w:szCs w:val="24"/>
          <w:lang w:val="en-GB"/>
        </w:rPr>
      </w:pPr>
      <w:r w:rsidRPr="00434553">
        <w:rPr>
          <w:b/>
          <w:bCs/>
          <w:color w:val="00B274"/>
          <w:sz w:val="24"/>
          <w:szCs w:val="24"/>
          <w:lang w:val="en-GB"/>
        </w:rPr>
        <w:t xml:space="preserve"> </w:t>
      </w:r>
      <w:r w:rsidR="00B21397" w:rsidRPr="00434553">
        <w:rPr>
          <w:b/>
          <w:bCs/>
          <w:color w:val="00B274"/>
          <w:sz w:val="24"/>
          <w:szCs w:val="24"/>
          <w:lang w:val="en-GB"/>
        </w:rPr>
        <w:t xml:space="preserve">Position Summary: </w:t>
      </w:r>
    </w:p>
    <w:p w14:paraId="361F052B" w14:textId="569CD60C" w:rsidR="00F71B83" w:rsidRPr="00F71B83" w:rsidRDefault="00F71B83" w:rsidP="00F71B83">
      <w:pPr>
        <w:jc w:val="both"/>
        <w:rPr>
          <w:sz w:val="20"/>
          <w:szCs w:val="20"/>
        </w:rPr>
      </w:pPr>
      <w:r w:rsidRPr="00F71B83">
        <w:rPr>
          <w:sz w:val="20"/>
          <w:szCs w:val="20"/>
        </w:rPr>
        <w:lastRenderedPageBreak/>
        <w:t xml:space="preserve">The Registered Undergraduate Student of Nursing (RUSON) is currently enrolled at a </w:t>
      </w:r>
      <w:proofErr w:type="gramStart"/>
      <w:r w:rsidRPr="00F71B83">
        <w:rPr>
          <w:sz w:val="20"/>
          <w:szCs w:val="20"/>
        </w:rPr>
        <w:t>University</w:t>
      </w:r>
      <w:proofErr w:type="gramEnd"/>
      <w:r w:rsidRPr="00F71B83">
        <w:rPr>
          <w:sz w:val="20"/>
          <w:szCs w:val="20"/>
        </w:rPr>
        <w:t xml:space="preserve"> undertaking entry to practice studies. The student nurse will work across a range of clinical areas at acute care </w:t>
      </w:r>
      <w:r>
        <w:rPr>
          <w:sz w:val="20"/>
          <w:szCs w:val="20"/>
        </w:rPr>
        <w:t>The Royal Victorian Eye and Ear Hospital,</w:t>
      </w:r>
      <w:r w:rsidRPr="00F71B83">
        <w:rPr>
          <w:sz w:val="20"/>
          <w:szCs w:val="20"/>
        </w:rPr>
        <w:t xml:space="preserve"> to undertake a limited scope of nursing practice.</w:t>
      </w:r>
    </w:p>
    <w:p w14:paraId="3F7A0482" w14:textId="77777777" w:rsidR="00F71B83" w:rsidRPr="00F71B83" w:rsidRDefault="00F71B83" w:rsidP="00F71B83">
      <w:pPr>
        <w:jc w:val="both"/>
        <w:rPr>
          <w:iCs/>
          <w:sz w:val="20"/>
          <w:szCs w:val="20"/>
        </w:rPr>
      </w:pPr>
      <w:r w:rsidRPr="00F71B83">
        <w:rPr>
          <w:iCs/>
          <w:sz w:val="20"/>
          <w:szCs w:val="20"/>
        </w:rPr>
        <w:t xml:space="preserve">The RUSON is to provide support to the nursing team in the delivery of patient-centred care. This role is required to work under the supervision and delegation of a Registered Nurse. The RUSON will practise within their level of education and assessed competencies, </w:t>
      </w:r>
      <w:proofErr w:type="gramStart"/>
      <w:r w:rsidRPr="00F71B83">
        <w:rPr>
          <w:iCs/>
          <w:sz w:val="20"/>
          <w:szCs w:val="20"/>
        </w:rPr>
        <w:t>and also</w:t>
      </w:r>
      <w:proofErr w:type="gramEnd"/>
      <w:r w:rsidRPr="00F71B83">
        <w:rPr>
          <w:iCs/>
          <w:sz w:val="20"/>
          <w:szCs w:val="20"/>
        </w:rPr>
        <w:t xml:space="preserve"> under clearly defined role parameters.</w:t>
      </w:r>
    </w:p>
    <w:p w14:paraId="6DB705A0" w14:textId="77777777" w:rsidR="00F65782" w:rsidRPr="00F71B83" w:rsidRDefault="00B21397" w:rsidP="00772A74">
      <w:pPr>
        <w:pStyle w:val="Heading3"/>
        <w:rPr>
          <w:sz w:val="20"/>
          <w:szCs w:val="20"/>
        </w:rPr>
      </w:pPr>
      <w:r w:rsidRPr="00F71B83">
        <w:rPr>
          <w:sz w:val="20"/>
          <w:szCs w:val="20"/>
        </w:rPr>
        <w:t>Key Responsibilities / Performance Outcomes:</w:t>
      </w:r>
    </w:p>
    <w:p w14:paraId="00BB7CF1" w14:textId="77777777" w:rsidR="00F71B83" w:rsidRPr="00F71B83" w:rsidRDefault="00F71B83" w:rsidP="00F71B83">
      <w:pPr>
        <w:jc w:val="both"/>
        <w:rPr>
          <w:bCs/>
          <w:iCs/>
          <w:sz w:val="20"/>
          <w:szCs w:val="20"/>
        </w:rPr>
      </w:pPr>
      <w:r w:rsidRPr="00F71B83">
        <w:rPr>
          <w:bCs/>
          <w:iCs/>
          <w:sz w:val="20"/>
          <w:szCs w:val="20"/>
        </w:rPr>
        <w:t>Under the supervision of the Nurse Unit Manager and/or the Registered Nurse, the RUSON is expected to:</w:t>
      </w:r>
    </w:p>
    <w:p w14:paraId="33B4E7E4" w14:textId="6A4C15FC" w:rsidR="00F71B83" w:rsidRPr="00F71B83" w:rsidRDefault="00F71B83" w:rsidP="00F71B83">
      <w:pPr>
        <w:pStyle w:val="ListParagraph"/>
        <w:numPr>
          <w:ilvl w:val="0"/>
          <w:numId w:val="21"/>
        </w:numPr>
        <w:spacing w:after="0"/>
        <w:jc w:val="both"/>
        <w:rPr>
          <w:rFonts w:ascii="Verdana" w:hAnsi="Verdana" w:cs="Arial"/>
          <w:iCs/>
          <w:sz w:val="20"/>
          <w:szCs w:val="20"/>
        </w:rPr>
      </w:pPr>
      <w:r w:rsidRPr="00F71B83">
        <w:rPr>
          <w:rFonts w:ascii="Verdana" w:hAnsi="Verdana" w:cs="Arial"/>
          <w:bCs/>
          <w:iCs/>
          <w:sz w:val="20"/>
          <w:szCs w:val="20"/>
        </w:rPr>
        <w:t>Participate in delegated care delivery relating to a patient's activities of daily living ensuring that the personal needs and comfort of patients are maintained</w:t>
      </w:r>
    </w:p>
    <w:p w14:paraId="3E30F477" w14:textId="77777777" w:rsidR="00F71B83" w:rsidRPr="00F71B83" w:rsidRDefault="00F71B83" w:rsidP="00F71B83">
      <w:pPr>
        <w:pStyle w:val="ListParagraph"/>
        <w:numPr>
          <w:ilvl w:val="0"/>
          <w:numId w:val="21"/>
        </w:numPr>
        <w:spacing w:after="0"/>
        <w:jc w:val="both"/>
        <w:rPr>
          <w:rFonts w:ascii="Verdana" w:hAnsi="Verdana" w:cs="Arial"/>
          <w:iCs/>
          <w:sz w:val="20"/>
          <w:szCs w:val="20"/>
        </w:rPr>
      </w:pPr>
      <w:r w:rsidRPr="00F71B83">
        <w:rPr>
          <w:rFonts w:ascii="Verdana" w:hAnsi="Verdana" w:cs="Arial"/>
          <w:bCs/>
          <w:iCs/>
          <w:sz w:val="20"/>
          <w:szCs w:val="20"/>
        </w:rPr>
        <w:t>Assist in providing a safe patient environment and additional supervision ensuring patient safety is maintained</w:t>
      </w:r>
    </w:p>
    <w:p w14:paraId="689615DD" w14:textId="77777777" w:rsidR="00F71B83" w:rsidRPr="00F71B83" w:rsidRDefault="00F71B83" w:rsidP="00F71B83">
      <w:pPr>
        <w:spacing w:after="0"/>
        <w:ind w:left="360"/>
        <w:jc w:val="both"/>
        <w:rPr>
          <w:iCs/>
          <w:sz w:val="20"/>
          <w:szCs w:val="20"/>
        </w:rPr>
      </w:pPr>
    </w:p>
    <w:p w14:paraId="35BD3D8B"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37EEDA68"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0BE87A5B" w14:textId="1A4C395D" w:rsidR="00F50903" w:rsidRPr="00F50903" w:rsidRDefault="00F50903" w:rsidP="00962B8C">
      <w:pPr>
        <w:numPr>
          <w:ilvl w:val="0"/>
          <w:numId w:val="3"/>
        </w:numPr>
        <w:spacing w:before="120" w:beforeAutospacing="0" w:after="120" w:afterAutospacing="0"/>
        <w:jc w:val="both"/>
        <w:rPr>
          <w:rFonts w:cs="Tahoma"/>
          <w:sz w:val="20"/>
          <w:szCs w:val="20"/>
        </w:rPr>
      </w:pPr>
      <w:r>
        <w:rPr>
          <w:rFonts w:cs="Tahoma"/>
          <w:sz w:val="20"/>
          <w:szCs w:val="20"/>
        </w:rPr>
        <w:t xml:space="preserve">Providing care that is patient and </w:t>
      </w:r>
      <w:r w:rsidR="00EA4449">
        <w:rPr>
          <w:rFonts w:cs="Tahoma"/>
          <w:sz w:val="20"/>
          <w:szCs w:val="20"/>
        </w:rPr>
        <w:t>family</w:t>
      </w:r>
      <w:r>
        <w:rPr>
          <w:rFonts w:cs="Tahoma"/>
          <w:sz w:val="20"/>
          <w:szCs w:val="20"/>
        </w:rPr>
        <w:t xml:space="preserve">-centred and delivered in partnership with the patient and </w:t>
      </w:r>
      <w:proofErr w:type="gramStart"/>
      <w:r>
        <w:rPr>
          <w:rFonts w:cs="Tahoma"/>
          <w:sz w:val="20"/>
          <w:szCs w:val="20"/>
        </w:rPr>
        <w:t>there</w:t>
      </w:r>
      <w:proofErr w:type="gramEnd"/>
      <w:r>
        <w:rPr>
          <w:rFonts w:cs="Tahoma"/>
          <w:sz w:val="20"/>
          <w:szCs w:val="20"/>
        </w:rPr>
        <w:t xml:space="preserve"> carer.</w:t>
      </w:r>
    </w:p>
    <w:p w14:paraId="60692669" w14:textId="5522965B" w:rsidR="00F50903" w:rsidRPr="00F50903" w:rsidRDefault="00F50903" w:rsidP="00962B8C">
      <w:pPr>
        <w:numPr>
          <w:ilvl w:val="0"/>
          <w:numId w:val="3"/>
        </w:numPr>
        <w:spacing w:before="120" w:beforeAutospacing="0" w:after="120" w:afterAutospacing="0"/>
        <w:jc w:val="both"/>
        <w:rPr>
          <w:rFonts w:cs="Tahoma"/>
          <w:sz w:val="20"/>
          <w:szCs w:val="20"/>
        </w:rPr>
      </w:pPr>
      <w:r>
        <w:rPr>
          <w:rFonts w:cs="Tahoma"/>
          <w:sz w:val="20"/>
          <w:szCs w:val="20"/>
        </w:rPr>
        <w:t>Develop and maintaining your skills and competencies relevant to your clinical scope of practice.</w:t>
      </w:r>
    </w:p>
    <w:p w14:paraId="66B3B809" w14:textId="10DEC7DB" w:rsidR="00F71B83" w:rsidRDefault="00F50903" w:rsidP="00962B8C">
      <w:pPr>
        <w:numPr>
          <w:ilvl w:val="0"/>
          <w:numId w:val="3"/>
        </w:numPr>
        <w:spacing w:before="120" w:beforeAutospacing="0" w:after="120" w:afterAutospacing="0"/>
        <w:jc w:val="both"/>
        <w:rPr>
          <w:rFonts w:cs="Tahoma"/>
          <w:sz w:val="20"/>
          <w:szCs w:val="20"/>
        </w:rPr>
      </w:pPr>
      <w:proofErr w:type="gramStart"/>
      <w:r>
        <w:rPr>
          <w:rFonts w:cs="Tahoma"/>
          <w:sz w:val="20"/>
          <w:szCs w:val="20"/>
        </w:rPr>
        <w:t>Having an understanding of</w:t>
      </w:r>
      <w:proofErr w:type="gramEnd"/>
      <w:r>
        <w:rPr>
          <w:rFonts w:cs="Tahoma"/>
          <w:sz w:val="20"/>
          <w:szCs w:val="20"/>
        </w:rPr>
        <w:t xml:space="preserve"> working within your role and responsibilities outlined in the Eye and Ear Quality Clinical Governance Framework</w:t>
      </w:r>
    </w:p>
    <w:p w14:paraId="0DF3BC05" w14:textId="624D16E5" w:rsidR="00962B8C" w:rsidRPr="00F71B83" w:rsidRDefault="00962B8C" w:rsidP="00962B8C">
      <w:pPr>
        <w:spacing w:before="120" w:beforeAutospacing="0" w:after="120" w:afterAutospacing="0"/>
        <w:ind w:left="720"/>
        <w:jc w:val="both"/>
        <w:rPr>
          <w:rFonts w:cs="Tahoma"/>
          <w:sz w:val="20"/>
          <w:szCs w:val="20"/>
        </w:rPr>
      </w:pPr>
      <w:r>
        <w:rPr>
          <w:bCs/>
          <w:sz w:val="20"/>
          <w:szCs w:val="20"/>
        </w:rPr>
        <w:t>(</w:t>
      </w:r>
      <w:hyperlink r:id="rId12" w:history="1">
        <w:r w:rsidRPr="007F28F8">
          <w:rPr>
            <w:rStyle w:val="Hyperlink"/>
            <w:rFonts w:ascii="Arial" w:hAnsi="Arial"/>
            <w:sz w:val="20"/>
            <w:szCs w:val="20"/>
          </w:rPr>
          <w:t>http://home.rveeh.local/InfoHub/Policy/Procedures/Quality and Clinical Governance Framework.docx</w:t>
        </w:r>
      </w:hyperlink>
      <w:r>
        <w:rPr>
          <w:rStyle w:val="Hyperlink"/>
          <w:rFonts w:ascii="Arial" w:hAnsi="Arial"/>
          <w:sz w:val="20"/>
          <w:szCs w:val="20"/>
        </w:rPr>
        <w:t>)</w:t>
      </w:r>
    </w:p>
    <w:p w14:paraId="613DAA9C" w14:textId="351ADFD4" w:rsidR="00E30402" w:rsidRDefault="00F71B83" w:rsidP="00962B8C">
      <w:pPr>
        <w:pStyle w:val="ListParagraph"/>
        <w:numPr>
          <w:ilvl w:val="0"/>
          <w:numId w:val="3"/>
        </w:numPr>
        <w:spacing w:before="120" w:after="120"/>
        <w:jc w:val="both"/>
        <w:rPr>
          <w:rFonts w:ascii="Verdana" w:hAnsi="Verdana" w:cs="Tahoma"/>
          <w:sz w:val="20"/>
          <w:szCs w:val="20"/>
        </w:rPr>
      </w:pPr>
      <w:r w:rsidRPr="00F71B83">
        <w:rPr>
          <w:rFonts w:ascii="Verdana" w:hAnsi="Verdana" w:cs="Tahoma"/>
          <w:sz w:val="20"/>
          <w:szCs w:val="20"/>
        </w:rPr>
        <w:t>D</w:t>
      </w:r>
      <w:r w:rsidR="00F50903">
        <w:rPr>
          <w:rFonts w:ascii="Verdana" w:hAnsi="Verdana" w:cs="Tahoma"/>
          <w:sz w:val="20"/>
          <w:szCs w:val="20"/>
        </w:rPr>
        <w:t>eliver safe high quality and person-centred experience and care</w:t>
      </w:r>
    </w:p>
    <w:p w14:paraId="5FDD6CFE" w14:textId="77777777" w:rsidR="00F50903" w:rsidRDefault="00F50903" w:rsidP="00962B8C">
      <w:pPr>
        <w:numPr>
          <w:ilvl w:val="0"/>
          <w:numId w:val="3"/>
        </w:numPr>
        <w:spacing w:before="120" w:beforeAutospacing="0" w:after="120" w:afterAutospacing="0" w:line="240" w:lineRule="auto"/>
        <w:rPr>
          <w:bCs/>
          <w:sz w:val="20"/>
          <w:szCs w:val="20"/>
        </w:rPr>
      </w:pPr>
      <w:r>
        <w:rPr>
          <w:bCs/>
          <w:sz w:val="20"/>
          <w:szCs w:val="20"/>
        </w:rPr>
        <w:t>Participating in reporting and analysis of safety quality data including risks or hazards</w:t>
      </w:r>
    </w:p>
    <w:p w14:paraId="15C712EB" w14:textId="36A8477F" w:rsidR="00E30402" w:rsidRDefault="00F50903" w:rsidP="00962B8C">
      <w:pPr>
        <w:numPr>
          <w:ilvl w:val="0"/>
          <w:numId w:val="3"/>
        </w:numPr>
        <w:spacing w:before="120" w:beforeAutospacing="0" w:after="120" w:afterAutospacing="0" w:line="240" w:lineRule="auto"/>
        <w:rPr>
          <w:bCs/>
          <w:sz w:val="20"/>
          <w:szCs w:val="20"/>
        </w:rPr>
      </w:pPr>
      <w:r>
        <w:rPr>
          <w:bCs/>
          <w:sz w:val="20"/>
          <w:szCs w:val="20"/>
        </w:rPr>
        <w:t>Participating in improvement activities.</w:t>
      </w:r>
    </w:p>
    <w:p w14:paraId="66672DEA" w14:textId="77777777" w:rsidR="00962B8C" w:rsidRPr="00BB60DF" w:rsidRDefault="00962B8C" w:rsidP="00962B8C">
      <w:pPr>
        <w:numPr>
          <w:ilvl w:val="0"/>
          <w:numId w:val="3"/>
        </w:numPr>
        <w:spacing w:before="12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661A972A" w14:textId="77777777" w:rsidR="00962B8C" w:rsidRPr="00962B8C" w:rsidRDefault="00962B8C" w:rsidP="00962B8C">
      <w:pPr>
        <w:pStyle w:val="ListParagraph"/>
        <w:numPr>
          <w:ilvl w:val="0"/>
          <w:numId w:val="3"/>
        </w:numPr>
        <w:spacing w:before="120" w:after="120" w:line="240" w:lineRule="auto"/>
        <w:rPr>
          <w:rFonts w:ascii="Verdana" w:hAnsi="Verdana"/>
          <w:sz w:val="20"/>
          <w:szCs w:val="20"/>
        </w:rPr>
      </w:pPr>
      <w:r w:rsidRPr="00962B8C">
        <w:rPr>
          <w:rFonts w:ascii="Verdana" w:hAnsi="Verdana"/>
          <w:sz w:val="20"/>
          <w:szCs w:val="20"/>
        </w:rPr>
        <w:t>Participating in appropriate professional development activities and other quality and safety training</w:t>
      </w:r>
      <w:r w:rsidRPr="00962B8C">
        <w:rPr>
          <w:bCs/>
          <w:sz w:val="20"/>
          <w:szCs w:val="20"/>
        </w:rPr>
        <w:t xml:space="preserve"> </w:t>
      </w:r>
    </w:p>
    <w:p w14:paraId="609E3548" w14:textId="77777777" w:rsidR="00962B8C" w:rsidRPr="00962B8C" w:rsidRDefault="00962B8C" w:rsidP="00962B8C">
      <w:pPr>
        <w:pStyle w:val="ListParagraph"/>
        <w:spacing w:before="120" w:after="120" w:line="240" w:lineRule="auto"/>
        <w:rPr>
          <w:rFonts w:ascii="Verdana" w:hAnsi="Verdana"/>
          <w:sz w:val="20"/>
          <w:szCs w:val="20"/>
        </w:rPr>
      </w:pPr>
    </w:p>
    <w:p w14:paraId="41054E89" w14:textId="00CD7BFF" w:rsidR="00F71B83" w:rsidRPr="00962B8C" w:rsidRDefault="00962B8C" w:rsidP="00962B8C">
      <w:pPr>
        <w:pStyle w:val="ListParagraph"/>
        <w:numPr>
          <w:ilvl w:val="0"/>
          <w:numId w:val="3"/>
        </w:numPr>
        <w:spacing w:before="120" w:after="120" w:line="240" w:lineRule="auto"/>
        <w:rPr>
          <w:rFonts w:ascii="Verdana" w:hAnsi="Verdana"/>
          <w:sz w:val="20"/>
          <w:szCs w:val="20"/>
        </w:rPr>
      </w:pPr>
      <w:r w:rsidRPr="00962B8C">
        <w:rPr>
          <w:rFonts w:ascii="Verdana" w:hAnsi="Verdana"/>
          <w:sz w:val="20"/>
          <w:szCs w:val="20"/>
        </w:rPr>
        <w:t>Participating in health service activities required for accreditation</w:t>
      </w:r>
    </w:p>
    <w:p w14:paraId="5B44B03F" w14:textId="77777777" w:rsidR="00962B8C" w:rsidRPr="00BB60DF" w:rsidRDefault="00962B8C" w:rsidP="00962B8C">
      <w:pPr>
        <w:numPr>
          <w:ilvl w:val="0"/>
          <w:numId w:val="3"/>
        </w:numPr>
        <w:spacing w:before="120" w:beforeAutospacing="0" w:after="120" w:afterAutospacing="0" w:line="240" w:lineRule="auto"/>
        <w:rPr>
          <w:bCs/>
          <w:sz w:val="20"/>
          <w:szCs w:val="20"/>
        </w:rPr>
      </w:pPr>
      <w:r w:rsidRPr="00BB60DF">
        <w:rPr>
          <w:bCs/>
          <w:sz w:val="20"/>
          <w:szCs w:val="20"/>
        </w:rPr>
        <w:t xml:space="preserve">Ensuring appropriate use of hospital resources. </w:t>
      </w:r>
    </w:p>
    <w:p w14:paraId="752A4FA1" w14:textId="5B4B4F5B" w:rsidR="00962B8C" w:rsidRPr="00BB60DF" w:rsidRDefault="00962B8C" w:rsidP="00962B8C">
      <w:pPr>
        <w:numPr>
          <w:ilvl w:val="0"/>
          <w:numId w:val="3"/>
        </w:numPr>
        <w:spacing w:before="120" w:beforeAutospacing="0" w:after="120" w:afterAutospacing="0" w:line="240" w:lineRule="auto"/>
        <w:rPr>
          <w:bCs/>
          <w:sz w:val="20"/>
          <w:szCs w:val="20"/>
        </w:rPr>
      </w:pPr>
      <w:r w:rsidRPr="00BB60DF">
        <w:rPr>
          <w:bCs/>
          <w:sz w:val="20"/>
          <w:szCs w:val="20"/>
        </w:rPr>
        <w:t xml:space="preserve">Demonstrate </w:t>
      </w:r>
      <w:r w:rsidR="00EA4449" w:rsidRPr="00BB60DF">
        <w:rPr>
          <w:bCs/>
          <w:sz w:val="20"/>
          <w:szCs w:val="20"/>
        </w:rPr>
        <w:t>awareness of</w:t>
      </w:r>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733DBF28" w14:textId="77777777" w:rsidR="00962B8C" w:rsidRPr="00BB60DF" w:rsidRDefault="00962B8C" w:rsidP="00962B8C">
      <w:pPr>
        <w:numPr>
          <w:ilvl w:val="0"/>
          <w:numId w:val="3"/>
        </w:numPr>
        <w:spacing w:before="12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129E68EF" w14:textId="77777777" w:rsidR="00E30402" w:rsidRPr="00BB60DF" w:rsidRDefault="00E30402" w:rsidP="00962B8C">
      <w:pPr>
        <w:numPr>
          <w:ilvl w:val="0"/>
          <w:numId w:val="3"/>
        </w:numPr>
        <w:spacing w:before="120" w:beforeAutospacing="0" w:after="120" w:afterAutospacing="0" w:line="240" w:lineRule="auto"/>
        <w:rPr>
          <w:bCs/>
          <w:sz w:val="20"/>
          <w:szCs w:val="20"/>
          <w:lang w:val="en-GB"/>
        </w:rPr>
      </w:pPr>
      <w:r w:rsidRPr="00BB60DF">
        <w:rPr>
          <w:bCs/>
          <w:sz w:val="20"/>
          <w:szCs w:val="20"/>
        </w:rPr>
        <w:lastRenderedPageBreak/>
        <w:t xml:space="preserve">Is compliant with the </w:t>
      </w:r>
      <w:r w:rsidRPr="00E30402">
        <w:rPr>
          <w:bCs/>
          <w:sz w:val="20"/>
          <w:szCs w:val="20"/>
        </w:rPr>
        <w:t>Eye and Ear Data Accountability Framework</w:t>
      </w:r>
      <w:r w:rsidRPr="00BB60DF">
        <w:rPr>
          <w:bCs/>
          <w:sz w:val="20"/>
          <w:szCs w:val="20"/>
        </w:rPr>
        <w:t xml:space="preserve"> </w:t>
      </w:r>
      <w:r w:rsidR="0084362F">
        <w:br/>
      </w:r>
      <w:proofErr w:type="spellStart"/>
      <w:r w:rsidR="0084362F">
        <w:rPr>
          <w:rFonts w:ascii="Arial" w:hAnsi="Arial"/>
          <w:color w:val="338200"/>
          <w:sz w:val="20"/>
          <w:szCs w:val="20"/>
        </w:rPr>
        <w:t>home.rveeh.local</w:t>
      </w:r>
      <w:proofErr w:type="spellEnd"/>
      <w:r w:rsidR="0084362F">
        <w:rPr>
          <w:rFonts w:ascii="Arial" w:hAnsi="Arial"/>
          <w:color w:val="338200"/>
          <w:sz w:val="20"/>
          <w:szCs w:val="20"/>
        </w:rPr>
        <w:t>/communities/.../</w:t>
      </w:r>
      <w:proofErr w:type="spellStart"/>
      <w:r w:rsidR="0084362F">
        <w:rPr>
          <w:rFonts w:ascii="Arial" w:hAnsi="Arial"/>
          <w:color w:val="338200"/>
          <w:sz w:val="20"/>
          <w:szCs w:val="20"/>
        </w:rPr>
        <w:t>DispForm.aspx?ID</w:t>
      </w:r>
      <w:proofErr w:type="spellEnd"/>
      <w:r w:rsidR="0084362F">
        <w:rPr>
          <w:rFonts w:ascii="Arial" w:hAnsi="Arial"/>
          <w:color w:val="338200"/>
          <w:sz w:val="20"/>
          <w:szCs w:val="20"/>
        </w:rPr>
        <w:t>=64</w:t>
      </w:r>
    </w:p>
    <w:p w14:paraId="622C43FB" w14:textId="77777777" w:rsidR="00D54298" w:rsidRDefault="00D54298" w:rsidP="00532B47">
      <w:pPr>
        <w:spacing w:before="0" w:beforeAutospacing="0" w:after="0" w:afterAutospacing="0" w:line="240" w:lineRule="auto"/>
        <w:rPr>
          <w:bCs/>
          <w:sz w:val="20"/>
          <w:szCs w:val="20"/>
        </w:rPr>
      </w:pPr>
    </w:p>
    <w:p w14:paraId="5738E600"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3CDC6478" w14:textId="77777777" w:rsidR="00E30402" w:rsidRPr="00D837C8" w:rsidRDefault="00E30402" w:rsidP="00962B8C">
      <w:pPr>
        <w:rPr>
          <w:sz w:val="20"/>
        </w:rPr>
      </w:pPr>
      <w:r w:rsidRPr="00D837C8">
        <w:rPr>
          <w:sz w:val="20"/>
        </w:rPr>
        <w:t>The Eye and Ear endeavours to provide a working environment for its employees that is safe and without risk to health.  Employees are required to:</w:t>
      </w:r>
    </w:p>
    <w:p w14:paraId="6E071A98" w14:textId="1B6253F4"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r w:rsidR="00EA4449" w:rsidRPr="00E10FC2">
        <w:rPr>
          <w:sz w:val="20"/>
          <w:szCs w:val="20"/>
        </w:rPr>
        <w:t>their work</w:t>
      </w:r>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2194329B"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4D6621AD"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Participate in wellness@work initiatives</w:t>
      </w:r>
      <w:r>
        <w:rPr>
          <w:sz w:val="20"/>
          <w:szCs w:val="20"/>
        </w:rPr>
        <w:t>.</w:t>
      </w:r>
    </w:p>
    <w:p w14:paraId="6226BA9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02D23843"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55C5154A"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04CEA582" w14:textId="5135A7CF"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 xml:space="preserve">Participate actively in </w:t>
      </w:r>
      <w:r w:rsidR="00EA4449" w:rsidRPr="001302CF">
        <w:rPr>
          <w:sz w:val="20"/>
          <w:szCs w:val="20"/>
        </w:rPr>
        <w:t>return-to-work</w:t>
      </w:r>
      <w:r w:rsidRPr="001302CF">
        <w:rPr>
          <w:sz w:val="20"/>
          <w:szCs w:val="20"/>
        </w:rPr>
        <w:t xml:space="preserve"> programs if injured, and supporting injured colleagues in their return to work</w:t>
      </w:r>
      <w:r>
        <w:rPr>
          <w:sz w:val="20"/>
          <w:szCs w:val="20"/>
        </w:rPr>
        <w:t>.</w:t>
      </w:r>
    </w:p>
    <w:p w14:paraId="2FB13790" w14:textId="77777777" w:rsidR="00F41B02" w:rsidRDefault="00F41B02">
      <w:pPr>
        <w:spacing w:before="0" w:beforeAutospacing="0" w:after="0" w:afterAutospacing="0" w:line="240" w:lineRule="auto"/>
        <w:rPr>
          <w:b/>
          <w:bCs/>
          <w:color w:val="00B274"/>
          <w:sz w:val="24"/>
          <w:szCs w:val="24"/>
          <w:lang w:val="en-GB"/>
        </w:rPr>
      </w:pPr>
      <w:r>
        <w:br w:type="page"/>
      </w:r>
    </w:p>
    <w:p w14:paraId="3CAD4E2E" w14:textId="77777777" w:rsidR="004D2F8E" w:rsidRPr="00D837C8" w:rsidRDefault="0074343A" w:rsidP="00772A74">
      <w:pPr>
        <w:pStyle w:val="Heading3"/>
      </w:pPr>
      <w:r w:rsidRPr="00D837C8">
        <w:lastRenderedPageBreak/>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7D66FBB2" w14:textId="77777777" w:rsidTr="00CD3FF8">
        <w:trPr>
          <w:trHeight w:val="307"/>
        </w:trPr>
        <w:tc>
          <w:tcPr>
            <w:tcW w:w="2235" w:type="dxa"/>
          </w:tcPr>
          <w:p w14:paraId="5F9CFD65" w14:textId="77777777" w:rsidR="00CD3FF8" w:rsidRDefault="00CD3FF8" w:rsidP="0074343A">
            <w:pPr>
              <w:pStyle w:val="Bodycopy"/>
              <w:rPr>
                <w:i/>
              </w:rPr>
            </w:pPr>
          </w:p>
        </w:tc>
        <w:tc>
          <w:tcPr>
            <w:tcW w:w="3543" w:type="dxa"/>
          </w:tcPr>
          <w:p w14:paraId="24B1FEDC" w14:textId="77777777" w:rsidR="00CD3FF8" w:rsidRPr="00CD3FF8" w:rsidRDefault="00CD3FF8" w:rsidP="0074343A">
            <w:pPr>
              <w:pStyle w:val="Bodycopy"/>
              <w:rPr>
                <w:b/>
                <w:sz w:val="22"/>
              </w:rPr>
            </w:pPr>
            <w:r w:rsidRPr="00CD3FF8">
              <w:rPr>
                <w:b/>
                <w:sz w:val="22"/>
              </w:rPr>
              <w:t>Essential</w:t>
            </w:r>
          </w:p>
        </w:tc>
        <w:tc>
          <w:tcPr>
            <w:tcW w:w="3697" w:type="dxa"/>
          </w:tcPr>
          <w:p w14:paraId="5B8AF85D" w14:textId="77777777" w:rsidR="00CD3FF8" w:rsidRPr="00CD3FF8" w:rsidRDefault="00CD3FF8" w:rsidP="0074343A">
            <w:pPr>
              <w:pStyle w:val="Bodycopy"/>
              <w:rPr>
                <w:b/>
                <w:sz w:val="22"/>
              </w:rPr>
            </w:pPr>
            <w:r w:rsidRPr="00CD3FF8">
              <w:rPr>
                <w:b/>
                <w:sz w:val="22"/>
              </w:rPr>
              <w:t>Desirable</w:t>
            </w:r>
          </w:p>
        </w:tc>
      </w:tr>
      <w:tr w:rsidR="00CD3FF8" w14:paraId="494E5A63" w14:textId="77777777" w:rsidTr="00CD3FF8">
        <w:trPr>
          <w:trHeight w:val="284"/>
        </w:trPr>
        <w:tc>
          <w:tcPr>
            <w:tcW w:w="2235" w:type="dxa"/>
          </w:tcPr>
          <w:p w14:paraId="72D2DBCA" w14:textId="77777777" w:rsidR="00CD3FF8" w:rsidRPr="00CD3FF8" w:rsidRDefault="00CD3FF8" w:rsidP="0074343A">
            <w:pPr>
              <w:pStyle w:val="Bodycopy"/>
              <w:rPr>
                <w:b/>
                <w:i/>
                <w:sz w:val="22"/>
              </w:rPr>
            </w:pPr>
            <w:r w:rsidRPr="00CD3FF8">
              <w:rPr>
                <w:b/>
                <w:sz w:val="22"/>
              </w:rPr>
              <w:t>Qualifications</w:t>
            </w:r>
          </w:p>
        </w:tc>
        <w:tc>
          <w:tcPr>
            <w:tcW w:w="3543" w:type="dxa"/>
          </w:tcPr>
          <w:p w14:paraId="57F9FCBE" w14:textId="77D98456" w:rsidR="00434553" w:rsidRPr="00434553" w:rsidRDefault="00434553" w:rsidP="00434553">
            <w:pPr>
              <w:numPr>
                <w:ilvl w:val="0"/>
                <w:numId w:val="27"/>
              </w:numPr>
              <w:spacing w:before="0" w:beforeAutospacing="0" w:after="0" w:afterAutospacing="0"/>
              <w:jc w:val="both"/>
              <w:rPr>
                <w:rFonts w:cs="Tahoma"/>
                <w:bCs/>
                <w:sz w:val="20"/>
                <w:szCs w:val="20"/>
              </w:rPr>
            </w:pPr>
            <w:r w:rsidRPr="00434553">
              <w:rPr>
                <w:rFonts w:cs="Tahoma"/>
                <w:bCs/>
                <w:sz w:val="20"/>
                <w:szCs w:val="20"/>
              </w:rPr>
              <w:t xml:space="preserve">Enrolled in </w:t>
            </w:r>
            <w:r>
              <w:rPr>
                <w:rFonts w:cs="Tahoma"/>
                <w:bCs/>
                <w:sz w:val="20"/>
                <w:szCs w:val="20"/>
              </w:rPr>
              <w:t>2nd</w:t>
            </w:r>
            <w:r w:rsidRPr="00434553">
              <w:rPr>
                <w:rFonts w:cs="Tahoma"/>
                <w:bCs/>
                <w:sz w:val="20"/>
                <w:szCs w:val="20"/>
              </w:rPr>
              <w:t xml:space="preserve"> year Bachelor of Nursing Program or Master of Nursing Science </w:t>
            </w:r>
          </w:p>
          <w:p w14:paraId="2C61F3FE" w14:textId="53657327" w:rsidR="00434553" w:rsidRPr="00434553" w:rsidRDefault="00434553" w:rsidP="00434553">
            <w:pPr>
              <w:numPr>
                <w:ilvl w:val="0"/>
                <w:numId w:val="27"/>
              </w:numPr>
              <w:spacing w:before="0" w:beforeAutospacing="0" w:after="0" w:afterAutospacing="0"/>
              <w:jc w:val="both"/>
              <w:rPr>
                <w:rFonts w:cs="Tahoma"/>
                <w:bCs/>
                <w:sz w:val="20"/>
                <w:szCs w:val="20"/>
              </w:rPr>
            </w:pPr>
            <w:r w:rsidRPr="00434553">
              <w:rPr>
                <w:rFonts w:cs="Tahoma"/>
                <w:bCs/>
                <w:sz w:val="20"/>
                <w:szCs w:val="20"/>
              </w:rPr>
              <w:t>Evidence of completion of 1</w:t>
            </w:r>
            <w:r w:rsidRPr="00434553">
              <w:rPr>
                <w:rFonts w:cs="Tahoma"/>
                <w:bCs/>
                <w:sz w:val="20"/>
                <w:szCs w:val="20"/>
                <w:vertAlign w:val="superscript"/>
              </w:rPr>
              <w:t>st</w:t>
            </w:r>
            <w:r w:rsidRPr="00434553">
              <w:rPr>
                <w:rFonts w:cs="Tahoma"/>
                <w:bCs/>
                <w:sz w:val="20"/>
                <w:szCs w:val="20"/>
              </w:rPr>
              <w:t xml:space="preserve"> -year requirements for the Bachelor of Nursing Units (3-year degree) or 1</w:t>
            </w:r>
            <w:r w:rsidRPr="00434553">
              <w:rPr>
                <w:rFonts w:cs="Tahoma"/>
                <w:bCs/>
                <w:sz w:val="20"/>
                <w:szCs w:val="20"/>
                <w:vertAlign w:val="superscript"/>
              </w:rPr>
              <w:t>st</w:t>
            </w:r>
            <w:r w:rsidRPr="00434553">
              <w:rPr>
                <w:rFonts w:cs="Tahoma"/>
                <w:bCs/>
                <w:sz w:val="20"/>
                <w:szCs w:val="20"/>
              </w:rPr>
              <w:t>-year unit requirements for the 2-year Master of Nursing Science</w:t>
            </w:r>
          </w:p>
          <w:p w14:paraId="44DA317D" w14:textId="77777777" w:rsidR="00434553" w:rsidRPr="00434553" w:rsidRDefault="00434553" w:rsidP="00434553">
            <w:pPr>
              <w:numPr>
                <w:ilvl w:val="0"/>
                <w:numId w:val="27"/>
              </w:numPr>
              <w:spacing w:before="0" w:beforeAutospacing="0" w:after="0" w:afterAutospacing="0"/>
              <w:jc w:val="both"/>
              <w:rPr>
                <w:rFonts w:cs="Tahoma"/>
                <w:bCs/>
                <w:sz w:val="20"/>
                <w:szCs w:val="20"/>
              </w:rPr>
            </w:pPr>
            <w:r w:rsidRPr="00434553">
              <w:rPr>
                <w:rFonts w:cs="Tahoma"/>
                <w:bCs/>
                <w:sz w:val="20"/>
                <w:szCs w:val="20"/>
              </w:rPr>
              <w:t>Student registration with the Australian Health Practitioner Regulation Agency</w:t>
            </w:r>
          </w:p>
          <w:p w14:paraId="1E46C59A" w14:textId="5E581AC8" w:rsidR="00CD3FF8" w:rsidRPr="00181F46" w:rsidRDefault="00CD3FF8" w:rsidP="00434553">
            <w:pPr>
              <w:pStyle w:val="Bodycopy"/>
              <w:ind w:left="720"/>
            </w:pPr>
          </w:p>
        </w:tc>
        <w:tc>
          <w:tcPr>
            <w:tcW w:w="3697" w:type="dxa"/>
          </w:tcPr>
          <w:p w14:paraId="1C176A1B" w14:textId="77777777" w:rsidR="00CD3FF8" w:rsidRDefault="00CD3FF8" w:rsidP="0074343A">
            <w:pPr>
              <w:pStyle w:val="Bodycopy"/>
              <w:rPr>
                <w:i/>
              </w:rPr>
            </w:pPr>
          </w:p>
        </w:tc>
      </w:tr>
      <w:tr w:rsidR="00CD3FF8" w14:paraId="6F112C6A" w14:textId="77777777" w:rsidTr="00CD3FF8">
        <w:trPr>
          <w:trHeight w:val="307"/>
        </w:trPr>
        <w:tc>
          <w:tcPr>
            <w:tcW w:w="2235" w:type="dxa"/>
          </w:tcPr>
          <w:p w14:paraId="5DEE53DE" w14:textId="77777777" w:rsidR="00CD3FF8" w:rsidRPr="00CD3FF8" w:rsidRDefault="00CD3FF8" w:rsidP="0074343A">
            <w:pPr>
              <w:pStyle w:val="Bodycopy"/>
              <w:rPr>
                <w:b/>
                <w:i/>
                <w:sz w:val="22"/>
              </w:rPr>
            </w:pPr>
            <w:r w:rsidRPr="00CD3FF8">
              <w:rPr>
                <w:b/>
                <w:sz w:val="22"/>
              </w:rPr>
              <w:t>Experience</w:t>
            </w:r>
          </w:p>
        </w:tc>
        <w:tc>
          <w:tcPr>
            <w:tcW w:w="3543" w:type="dxa"/>
          </w:tcPr>
          <w:p w14:paraId="1B144591" w14:textId="78A28F59" w:rsidR="00CD3FF8" w:rsidRPr="00181F46" w:rsidRDefault="00AE4B48" w:rsidP="00181F46">
            <w:pPr>
              <w:pStyle w:val="Bodycopy"/>
              <w:numPr>
                <w:ilvl w:val="0"/>
                <w:numId w:val="25"/>
              </w:numPr>
              <w:ind w:left="318" w:hanging="318"/>
            </w:pPr>
            <w:r w:rsidRPr="00181F46">
              <w:t xml:space="preserve">Satisfactory </w:t>
            </w:r>
            <w:r w:rsidR="00EA4449" w:rsidRPr="00181F46">
              <w:t>completion of</w:t>
            </w:r>
            <w:r w:rsidRPr="00181F46">
              <w:t xml:space="preserve"> the theory and clinical components of </w:t>
            </w:r>
            <w:r w:rsidR="00434553">
              <w:t xml:space="preserve">1st year Bachelor of Nursing </w:t>
            </w:r>
          </w:p>
          <w:p w14:paraId="73BD7DF3" w14:textId="74A20146" w:rsidR="00F41B02" w:rsidRPr="00181F46" w:rsidRDefault="00F41B02" w:rsidP="00181F46">
            <w:pPr>
              <w:pStyle w:val="Bodycopy"/>
              <w:numPr>
                <w:ilvl w:val="0"/>
                <w:numId w:val="25"/>
              </w:numPr>
              <w:ind w:left="318" w:hanging="318"/>
            </w:pPr>
            <w:r w:rsidRPr="00181F46">
              <w:t>Enthusiasm and</w:t>
            </w:r>
            <w:r w:rsidR="00434553">
              <w:t xml:space="preserve"> </w:t>
            </w:r>
            <w:r w:rsidRPr="00181F46">
              <w:t>provide excellent clinical care</w:t>
            </w:r>
          </w:p>
          <w:p w14:paraId="4795CEE9" w14:textId="77777777" w:rsidR="00181F46" w:rsidRPr="00181F46" w:rsidRDefault="00181F46" w:rsidP="00181F46">
            <w:pPr>
              <w:pStyle w:val="Bodycopy"/>
              <w:numPr>
                <w:ilvl w:val="0"/>
                <w:numId w:val="25"/>
              </w:numPr>
              <w:ind w:left="318" w:hanging="318"/>
            </w:pPr>
            <w:r w:rsidRPr="00181F46">
              <w:t>Strong communication skills</w:t>
            </w:r>
          </w:p>
          <w:p w14:paraId="592F8F65" w14:textId="77777777" w:rsidR="00047E6D" w:rsidRPr="00181F46" w:rsidRDefault="00047E6D" w:rsidP="00181F46">
            <w:pPr>
              <w:pStyle w:val="Bodycopy"/>
              <w:numPr>
                <w:ilvl w:val="0"/>
                <w:numId w:val="25"/>
              </w:numPr>
              <w:ind w:left="318" w:hanging="318"/>
            </w:pPr>
            <w:r w:rsidRPr="00181F46">
              <w:t>Ability to work effectively in a team environment</w:t>
            </w:r>
          </w:p>
        </w:tc>
        <w:tc>
          <w:tcPr>
            <w:tcW w:w="3697" w:type="dxa"/>
          </w:tcPr>
          <w:p w14:paraId="109CEBDD" w14:textId="77777777" w:rsidR="00CD3FF8" w:rsidRDefault="00CD3FF8" w:rsidP="0074343A">
            <w:pPr>
              <w:pStyle w:val="Bodycopy"/>
              <w:rPr>
                <w:i/>
              </w:rPr>
            </w:pPr>
          </w:p>
        </w:tc>
      </w:tr>
      <w:tr w:rsidR="00CD3FF8" w14:paraId="122ED10C" w14:textId="77777777" w:rsidTr="00CD3FF8">
        <w:trPr>
          <w:trHeight w:val="284"/>
        </w:trPr>
        <w:tc>
          <w:tcPr>
            <w:tcW w:w="2235" w:type="dxa"/>
          </w:tcPr>
          <w:p w14:paraId="00E1C204" w14:textId="77777777" w:rsidR="00CD3FF8" w:rsidRPr="00CD3FF8" w:rsidRDefault="00CD3FF8" w:rsidP="0074343A">
            <w:pPr>
              <w:pStyle w:val="Bodycopy"/>
              <w:rPr>
                <w:b/>
                <w:i/>
                <w:sz w:val="22"/>
              </w:rPr>
            </w:pPr>
            <w:r w:rsidRPr="00CD3FF8">
              <w:rPr>
                <w:b/>
                <w:sz w:val="22"/>
              </w:rPr>
              <w:t>Competencies</w:t>
            </w:r>
          </w:p>
        </w:tc>
        <w:tc>
          <w:tcPr>
            <w:tcW w:w="3543" w:type="dxa"/>
          </w:tcPr>
          <w:p w14:paraId="050A5BA7" w14:textId="4963D63D" w:rsidR="00E11ABB" w:rsidRPr="00181F46" w:rsidRDefault="00E11ABB" w:rsidP="00152319">
            <w:pPr>
              <w:pStyle w:val="Bodycopy"/>
              <w:numPr>
                <w:ilvl w:val="0"/>
                <w:numId w:val="26"/>
              </w:numPr>
              <w:ind w:left="318" w:hanging="284"/>
            </w:pPr>
            <w:r>
              <w:t>A</w:t>
            </w:r>
            <w:r w:rsidR="005A04CF" w:rsidRPr="00181F46">
              <w:t xml:space="preserve">ligned with those expected of a </w:t>
            </w:r>
            <w:r w:rsidR="00434553">
              <w:t xml:space="preserve">Student </w:t>
            </w:r>
            <w:r w:rsidR="00EA4449">
              <w:t>Registered</w:t>
            </w:r>
            <w:r w:rsidR="00434553">
              <w:t xml:space="preserve"> nurse YP13 Ruson Year 2</w:t>
            </w:r>
          </w:p>
        </w:tc>
        <w:tc>
          <w:tcPr>
            <w:tcW w:w="3697" w:type="dxa"/>
          </w:tcPr>
          <w:p w14:paraId="796AD308" w14:textId="77777777" w:rsidR="00CD3FF8" w:rsidRDefault="00CD3FF8" w:rsidP="0074343A">
            <w:pPr>
              <w:pStyle w:val="Bodycopy"/>
              <w:rPr>
                <w:i/>
              </w:rPr>
            </w:pPr>
          </w:p>
        </w:tc>
      </w:tr>
    </w:tbl>
    <w:p w14:paraId="291665A5" w14:textId="77777777" w:rsidR="004D2F8E" w:rsidRPr="0074343A" w:rsidRDefault="004D2F8E" w:rsidP="0074343A">
      <w:pPr>
        <w:pStyle w:val="Bodycopy"/>
        <w:rPr>
          <w:i/>
        </w:rPr>
      </w:pPr>
      <w:r w:rsidRPr="0074343A">
        <w:rPr>
          <w:i/>
        </w:rPr>
        <w:t xml:space="preserve"> </w:t>
      </w:r>
    </w:p>
    <w:p w14:paraId="5B462BD4" w14:textId="77777777" w:rsidR="004D2F8E" w:rsidRPr="00D837C8" w:rsidRDefault="0074343A" w:rsidP="00772A74">
      <w:pPr>
        <w:pStyle w:val="Heading3"/>
      </w:pPr>
      <w:r w:rsidRPr="00D837C8">
        <w:t>Reporting Lines</w:t>
      </w:r>
    </w:p>
    <w:p w14:paraId="2E0C4965" w14:textId="2F8878EA" w:rsidR="00C43DD9" w:rsidRPr="00181F46" w:rsidRDefault="004D2F8E" w:rsidP="00C43DD9">
      <w:pPr>
        <w:pStyle w:val="Bodycopy"/>
        <w:rPr>
          <w:i/>
        </w:rPr>
      </w:pPr>
      <w:r w:rsidRPr="00181F46">
        <w:t>Position Reports to</w:t>
      </w:r>
      <w:r w:rsidR="00C43DD9" w:rsidRPr="00181F46">
        <w:t xml:space="preserve"> </w:t>
      </w:r>
      <w:r w:rsidR="005A04CF" w:rsidRPr="00181F46">
        <w:t xml:space="preserve">– </w:t>
      </w:r>
      <w:r w:rsidR="00962B8C">
        <w:t xml:space="preserve">Nurse Unit Manager </w:t>
      </w:r>
    </w:p>
    <w:p w14:paraId="28687851" w14:textId="77777777" w:rsidR="004D2F8E" w:rsidRDefault="0074343A" w:rsidP="005A04CF">
      <w:pPr>
        <w:pStyle w:val="Heading3"/>
      </w:pPr>
      <w:r w:rsidRPr="0074343A">
        <w:t>Key Working Relationships</w:t>
      </w:r>
    </w:p>
    <w:p w14:paraId="4ADC7FFC" w14:textId="4E1E189B" w:rsidR="005A04CF" w:rsidRPr="00181F46" w:rsidRDefault="005A04CF" w:rsidP="005A04CF">
      <w:pPr>
        <w:pStyle w:val="ListParagraph"/>
        <w:numPr>
          <w:ilvl w:val="0"/>
          <w:numId w:val="24"/>
        </w:numPr>
        <w:rPr>
          <w:rFonts w:ascii="Verdana" w:hAnsi="Verdana"/>
          <w:sz w:val="20"/>
          <w:szCs w:val="20"/>
          <w:lang w:val="en-GB"/>
        </w:rPr>
      </w:pPr>
      <w:r w:rsidRPr="00181F46">
        <w:rPr>
          <w:rFonts w:ascii="Verdana" w:hAnsi="Verdana"/>
          <w:sz w:val="20"/>
          <w:szCs w:val="20"/>
          <w:lang w:val="en-GB"/>
        </w:rPr>
        <w:t xml:space="preserve">Nurse </w:t>
      </w:r>
      <w:r w:rsidR="00962B8C">
        <w:rPr>
          <w:rFonts w:ascii="Verdana" w:hAnsi="Verdana"/>
          <w:sz w:val="20"/>
          <w:szCs w:val="20"/>
          <w:lang w:val="en-GB"/>
        </w:rPr>
        <w:t>Staff within the local area</w:t>
      </w:r>
    </w:p>
    <w:p w14:paraId="0826C81B" w14:textId="3D092224" w:rsidR="005A04CF" w:rsidRPr="00181F46" w:rsidRDefault="005A04CF" w:rsidP="005A04CF">
      <w:pPr>
        <w:pStyle w:val="ListParagraph"/>
        <w:numPr>
          <w:ilvl w:val="0"/>
          <w:numId w:val="24"/>
        </w:numPr>
        <w:rPr>
          <w:rFonts w:ascii="Verdana" w:hAnsi="Verdana"/>
          <w:sz w:val="20"/>
          <w:szCs w:val="20"/>
          <w:lang w:val="en-GB"/>
        </w:rPr>
      </w:pPr>
      <w:r w:rsidRPr="00181F46">
        <w:rPr>
          <w:rFonts w:ascii="Verdana" w:hAnsi="Verdana"/>
          <w:sz w:val="20"/>
          <w:szCs w:val="20"/>
          <w:lang w:val="en-GB"/>
        </w:rPr>
        <w:t>Nurse Educat</w:t>
      </w:r>
      <w:r w:rsidR="00962B8C">
        <w:rPr>
          <w:rFonts w:ascii="Verdana" w:hAnsi="Verdana"/>
          <w:sz w:val="20"/>
          <w:szCs w:val="20"/>
          <w:lang w:val="en-GB"/>
        </w:rPr>
        <w:t>ors</w:t>
      </w:r>
    </w:p>
    <w:p w14:paraId="50B491D2" w14:textId="587D7D88" w:rsidR="005A04CF" w:rsidRPr="005E7095" w:rsidRDefault="005A04CF" w:rsidP="005E7095">
      <w:pPr>
        <w:pStyle w:val="ListParagraph"/>
        <w:numPr>
          <w:ilvl w:val="0"/>
          <w:numId w:val="24"/>
        </w:numPr>
        <w:rPr>
          <w:rFonts w:ascii="Verdana" w:hAnsi="Verdana"/>
          <w:sz w:val="20"/>
          <w:szCs w:val="20"/>
          <w:lang w:val="en-GB"/>
        </w:rPr>
      </w:pPr>
      <w:r w:rsidRPr="00181F46">
        <w:rPr>
          <w:rFonts w:ascii="Verdana" w:hAnsi="Verdana"/>
          <w:sz w:val="20"/>
          <w:szCs w:val="20"/>
          <w:lang w:val="en-GB"/>
        </w:rPr>
        <w:t>Medical</w:t>
      </w:r>
      <w:r w:rsidR="00962B8C">
        <w:rPr>
          <w:rFonts w:ascii="Verdana" w:hAnsi="Verdana"/>
          <w:sz w:val="20"/>
          <w:szCs w:val="20"/>
          <w:lang w:val="en-GB"/>
        </w:rPr>
        <w:t>, Allied Health and administration s</w:t>
      </w:r>
      <w:r w:rsidRPr="00181F46">
        <w:rPr>
          <w:rFonts w:ascii="Verdana" w:hAnsi="Verdana"/>
          <w:sz w:val="20"/>
          <w:szCs w:val="20"/>
          <w:lang w:val="en-GB"/>
        </w:rPr>
        <w:t>taff</w:t>
      </w:r>
      <w:r w:rsidR="005E7095">
        <w:rPr>
          <w:rFonts w:ascii="Verdana" w:hAnsi="Verdana"/>
          <w:sz w:val="20"/>
          <w:szCs w:val="20"/>
          <w:lang w:val="en-GB"/>
        </w:rPr>
        <w:t xml:space="preserve"> within the local area</w:t>
      </w:r>
    </w:p>
    <w:p w14:paraId="3A4B159B" w14:textId="77777777" w:rsidR="004D2F8E" w:rsidRPr="0074343A" w:rsidRDefault="004D2F8E" w:rsidP="0074343A">
      <w:pPr>
        <w:pStyle w:val="Bodycopy"/>
        <w:rPr>
          <w:i/>
        </w:rPr>
      </w:pPr>
    </w:p>
    <w:p w14:paraId="6D88BFDC"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323551FC"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4296FC26" w14:textId="1C71B39C" w:rsidR="00F65782" w:rsidRDefault="00F65782" w:rsidP="0074343A">
      <w:pPr>
        <w:pStyle w:val="Bodycopy"/>
      </w:pPr>
      <w:r w:rsidRPr="00D837C8">
        <w:lastRenderedPageBreak/>
        <w:t>Name</w:t>
      </w:r>
      <w:r w:rsidR="00181F46">
        <w:t xml:space="preserve">: </w:t>
      </w:r>
      <w:r w:rsidR="00962B8C">
        <w:t>Lisa Tabb</w:t>
      </w:r>
    </w:p>
    <w:p w14:paraId="35542236" w14:textId="77777777" w:rsidR="00A2195A" w:rsidRPr="00D837C8" w:rsidRDefault="00A2195A" w:rsidP="0074343A">
      <w:pPr>
        <w:pStyle w:val="Bodycopy"/>
      </w:pPr>
    </w:p>
    <w:p w14:paraId="77B13460" w14:textId="406E2FB3" w:rsidR="00F65782" w:rsidRPr="00D837C8" w:rsidRDefault="00F65782" w:rsidP="0074343A">
      <w:pPr>
        <w:pStyle w:val="Bodycopy"/>
      </w:pPr>
      <w:r w:rsidRPr="00D837C8">
        <w:t>Date</w:t>
      </w:r>
      <w:r w:rsidR="00A2195A">
        <w:t xml:space="preserve"> </w:t>
      </w:r>
      <w:r w:rsidR="00EA4449">
        <w:t>5</w:t>
      </w:r>
      <w:r w:rsidR="00EA4449" w:rsidRPr="00EA4449">
        <w:rPr>
          <w:vertAlign w:val="superscript"/>
        </w:rPr>
        <w:t>th</w:t>
      </w:r>
      <w:r w:rsidR="00EA4449">
        <w:t xml:space="preserve"> September 2024</w:t>
      </w:r>
    </w:p>
    <w:p w14:paraId="64334102" w14:textId="77777777" w:rsidR="00F65782" w:rsidRPr="00D837C8" w:rsidRDefault="00F65782" w:rsidP="0074343A">
      <w:pPr>
        <w:pStyle w:val="Bodycopy"/>
      </w:pPr>
    </w:p>
    <w:p w14:paraId="1D51C691"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653B5E2C" w14:textId="77777777" w:rsidR="00F65782" w:rsidRPr="00D837C8" w:rsidRDefault="00F65782" w:rsidP="0074343A">
      <w:pPr>
        <w:pStyle w:val="Bodycopy"/>
      </w:pPr>
    </w:p>
    <w:p w14:paraId="3198B259" w14:textId="77777777" w:rsidR="00F65782" w:rsidRPr="00AB1FBA" w:rsidRDefault="00F65782" w:rsidP="00AB1FBA">
      <w:pPr>
        <w:pStyle w:val="Bodycopy"/>
        <w:rPr>
          <w:b/>
        </w:rPr>
      </w:pPr>
      <w:r w:rsidRPr="00AB1FBA">
        <w:rPr>
          <w:b/>
        </w:rPr>
        <w:t xml:space="preserve">Agreement  </w:t>
      </w:r>
    </w:p>
    <w:p w14:paraId="49FEDD8B"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5185F5D6" w14:textId="77777777" w:rsidR="0074343A" w:rsidRDefault="0074343A" w:rsidP="0074343A">
      <w:pPr>
        <w:pStyle w:val="Bodycopy"/>
      </w:pPr>
    </w:p>
    <w:p w14:paraId="1B34F281"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5947F795" w14:textId="77777777" w:rsidR="0074343A" w:rsidRDefault="0074343A" w:rsidP="0074343A">
      <w:pPr>
        <w:pStyle w:val="Bodycopy"/>
      </w:pPr>
    </w:p>
    <w:p w14:paraId="38F1FC3A" w14:textId="77777777" w:rsidR="00F65782" w:rsidRPr="00D837C8" w:rsidRDefault="00F65782" w:rsidP="0074343A">
      <w:pPr>
        <w:pStyle w:val="Bodycopy"/>
      </w:pPr>
      <w:r w:rsidRPr="00D837C8">
        <w:t>Signature: </w:t>
      </w:r>
      <w:r w:rsidRPr="00D837C8">
        <w:tab/>
        <w:t xml:space="preserve"> ____________________________________________ </w:t>
      </w:r>
    </w:p>
    <w:p w14:paraId="36660288" w14:textId="77777777" w:rsidR="0074343A" w:rsidRDefault="0074343A" w:rsidP="0074343A">
      <w:pPr>
        <w:pStyle w:val="Bodycopy"/>
      </w:pPr>
    </w:p>
    <w:p w14:paraId="027BDD7F"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3"/>
      <w:footerReference w:type="default" r:id="rId14"/>
      <w:headerReference w:type="first" r:id="rId15"/>
      <w:footerReference w:type="first" r:id="rId16"/>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26605" w14:textId="77777777" w:rsidR="00910594" w:rsidRDefault="00910594" w:rsidP="00900047">
      <w:r>
        <w:separator/>
      </w:r>
    </w:p>
  </w:endnote>
  <w:endnote w:type="continuationSeparator" w:id="0">
    <w:p w14:paraId="245AA7A3" w14:textId="77777777" w:rsidR="00910594" w:rsidRDefault="00910594"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BA09" w14:textId="446A0379" w:rsidR="00F41245" w:rsidRPr="00C75A18" w:rsidRDefault="00434553"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rPr>
      <w:t xml:space="preserve">Position Description | </w:t>
    </w:r>
    <w:r>
      <w:rPr>
        <w:rFonts w:ascii="Verdana" w:hAnsi="Verdana"/>
        <w:noProof/>
        <w:color w:val="00B274"/>
        <w:sz w:val="16"/>
        <w:szCs w:val="16"/>
      </w:rPr>
      <w:t>Registered*Undergraduate Student of nurssing (RUSON) ( *entry to practise)</w:t>
    </w:r>
    <w:r w:rsidR="00F41245" w:rsidRPr="00C75A18">
      <w:rPr>
        <w:rFonts w:ascii="Verdana" w:hAnsi="Verdana"/>
        <w:noProof/>
        <w:color w:val="00B274"/>
        <w:sz w:val="16"/>
        <w:szCs w:val="16"/>
        <w:lang w:val="en-AU" w:eastAsia="en-AU"/>
      </w:rPr>
      <mc:AlternateContent>
        <mc:Choice Requires="wps">
          <w:drawing>
            <wp:anchor distT="0" distB="0" distL="114300" distR="114300" simplePos="0" relativeHeight="251674624" behindDoc="0" locked="0" layoutInCell="1" allowOverlap="1" wp14:anchorId="796644D4" wp14:editId="636B6822">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53E9D7" id="Straight Connector 22" o:spid="_x0000_s1026" alt="Title: Line"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" strokecolor="#00b274" strokeweight="1.25pt"/>
          </w:pict>
        </mc:Fallback>
      </mc:AlternateContent>
    </w:r>
    <w:r w:rsidR="00F41245" w:rsidRPr="00C75A18">
      <w:rPr>
        <w:rFonts w:ascii="Verdana-Bold" w:hAnsi="Verdana-Bold" w:cs="Verdana-Bold"/>
        <w:b/>
        <w:bCs/>
        <w:color w:val="00B274"/>
        <w:sz w:val="18"/>
        <w:szCs w:val="18"/>
      </w:rPr>
      <w:tab/>
    </w:r>
    <w:r w:rsidR="00F41245" w:rsidRPr="00C75A18">
      <w:rPr>
        <w:rFonts w:ascii="Verdana" w:hAnsi="Verdana" w:cs="Verdana"/>
        <w:color w:val="00B274"/>
        <w:sz w:val="18"/>
        <w:szCs w:val="18"/>
        <w:lang w:bidi="en-US"/>
      </w:rPr>
      <w:t xml:space="preserve">Page </w:t>
    </w:r>
    <w:r w:rsidR="00F41245" w:rsidRPr="00C75A18">
      <w:rPr>
        <w:rFonts w:ascii="Verdana" w:hAnsi="Verdana" w:cs="Verdana"/>
        <w:color w:val="00B274"/>
        <w:sz w:val="18"/>
        <w:szCs w:val="18"/>
        <w:lang w:bidi="en-US"/>
      </w:rPr>
      <w:fldChar w:fldCharType="begin"/>
    </w:r>
    <w:r w:rsidR="00F41245" w:rsidRPr="00C75A18">
      <w:rPr>
        <w:rFonts w:ascii="Verdana" w:hAnsi="Verdana" w:cs="Verdana"/>
        <w:color w:val="00B274"/>
        <w:sz w:val="18"/>
        <w:szCs w:val="18"/>
        <w:lang w:bidi="en-US"/>
      </w:rPr>
      <w:instrText xml:space="preserve"> PAGE </w:instrText>
    </w:r>
    <w:r w:rsidR="00F41245" w:rsidRPr="00C75A18">
      <w:rPr>
        <w:rFonts w:ascii="Verdana" w:hAnsi="Verdana" w:cs="Verdana"/>
        <w:color w:val="00B274"/>
        <w:sz w:val="18"/>
        <w:szCs w:val="18"/>
        <w:lang w:bidi="en-US"/>
      </w:rPr>
      <w:fldChar w:fldCharType="separate"/>
    </w:r>
    <w:r w:rsidR="007D6E96">
      <w:rPr>
        <w:rFonts w:ascii="Verdana" w:hAnsi="Verdana" w:cs="Verdana"/>
        <w:noProof/>
        <w:color w:val="00B274"/>
        <w:sz w:val="18"/>
        <w:szCs w:val="18"/>
        <w:lang w:bidi="en-US"/>
      </w:rPr>
      <w:t>5</w:t>
    </w:r>
    <w:r w:rsidR="00F41245" w:rsidRPr="00C75A18">
      <w:rPr>
        <w:rFonts w:ascii="Verdana" w:hAnsi="Verdana" w:cs="Verdana"/>
        <w:color w:val="00B274"/>
        <w:sz w:val="18"/>
        <w:szCs w:val="18"/>
        <w:lang w:bidi="en-US"/>
      </w:rPr>
      <w:fldChar w:fldCharType="end"/>
    </w:r>
    <w:r w:rsidR="00F41245" w:rsidRPr="00C75A18">
      <w:rPr>
        <w:rFonts w:ascii="Verdana" w:hAnsi="Verdana" w:cs="Verdana"/>
        <w:color w:val="00B274"/>
        <w:sz w:val="18"/>
        <w:szCs w:val="18"/>
        <w:lang w:bidi="en-US"/>
      </w:rPr>
      <w:t xml:space="preserve"> of </w:t>
    </w:r>
    <w:r w:rsidR="00F41245" w:rsidRPr="00C75A18">
      <w:rPr>
        <w:rFonts w:ascii="Verdana" w:hAnsi="Verdana" w:cs="Verdana"/>
        <w:color w:val="00B274"/>
        <w:sz w:val="18"/>
        <w:szCs w:val="18"/>
        <w:lang w:bidi="en-US"/>
      </w:rPr>
      <w:fldChar w:fldCharType="begin"/>
    </w:r>
    <w:r w:rsidR="00F41245" w:rsidRPr="00C75A18">
      <w:rPr>
        <w:rFonts w:ascii="Verdana" w:hAnsi="Verdana" w:cs="Verdana"/>
        <w:color w:val="00B274"/>
        <w:sz w:val="18"/>
        <w:szCs w:val="18"/>
        <w:lang w:bidi="en-US"/>
      </w:rPr>
      <w:instrText xml:space="preserve"> NUMPAGES </w:instrText>
    </w:r>
    <w:r w:rsidR="00F41245" w:rsidRPr="00C75A18">
      <w:rPr>
        <w:rFonts w:ascii="Verdana" w:hAnsi="Verdana" w:cs="Verdana"/>
        <w:color w:val="00B274"/>
        <w:sz w:val="18"/>
        <w:szCs w:val="18"/>
        <w:lang w:bidi="en-US"/>
      </w:rPr>
      <w:fldChar w:fldCharType="separate"/>
    </w:r>
    <w:r w:rsidR="007D6E96">
      <w:rPr>
        <w:rFonts w:ascii="Verdana" w:hAnsi="Verdana" w:cs="Verdana"/>
        <w:noProof/>
        <w:color w:val="00B274"/>
        <w:sz w:val="18"/>
        <w:szCs w:val="18"/>
        <w:lang w:bidi="en-US"/>
      </w:rPr>
      <w:t>5</w:t>
    </w:r>
    <w:r w:rsidR="00F41245" w:rsidRPr="00C75A18">
      <w:rPr>
        <w:rFonts w:ascii="Verdana" w:hAnsi="Verdana" w:cs="Verdana"/>
        <w:color w:val="00B274"/>
        <w:sz w:val="18"/>
        <w:szCs w:val="18"/>
        <w:lang w:bidi="en-US"/>
      </w:rPr>
      <w:fldChar w:fldCharType="end"/>
    </w:r>
    <w:r w:rsidR="00F41245"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2335" w14:textId="7E473DFB"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6672" behindDoc="0" locked="0" layoutInCell="1" allowOverlap="1" wp14:anchorId="7C7D8E8C" wp14:editId="77D27E67">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76D078F" id="Straight Connector 5" o:spid="_x0000_s1026" alt="Title: Line"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" strokecolor="#00b274" strokeweight="1.25pt"/>
          </w:pict>
        </mc:Fallback>
      </mc:AlternateContent>
    </w:r>
    <w:r w:rsidRPr="00C75A18">
      <w:rPr>
        <w:rFonts w:ascii="Verdana" w:hAnsi="Verdana"/>
        <w:noProof/>
        <w:color w:val="00B274"/>
        <w:sz w:val="16"/>
        <w:szCs w:val="16"/>
      </w:rPr>
      <w:t xml:space="preserve">Position Description | </w:t>
    </w:r>
    <w:r w:rsidR="005E23E0">
      <w:rPr>
        <w:rFonts w:ascii="Verdana" w:hAnsi="Verdana"/>
        <w:noProof/>
        <w:color w:val="00B274"/>
        <w:sz w:val="16"/>
        <w:szCs w:val="16"/>
      </w:rPr>
      <w:t>Registered*Undergraduate Student of nurssing (RUSON)</w:t>
    </w:r>
    <w:r w:rsidR="00F71B83">
      <w:rPr>
        <w:rFonts w:ascii="Verdana" w:hAnsi="Verdana"/>
        <w:noProof/>
        <w:color w:val="00B274"/>
        <w:sz w:val="16"/>
        <w:szCs w:val="16"/>
      </w:rPr>
      <w:t xml:space="preserve"> ( *entry to practise)</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D6E96">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D6E96">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BA89C" w14:textId="77777777" w:rsidR="00910594" w:rsidRDefault="00910594" w:rsidP="00900047">
      <w:r>
        <w:separator/>
      </w:r>
    </w:p>
  </w:footnote>
  <w:footnote w:type="continuationSeparator" w:id="0">
    <w:p w14:paraId="274B3C78" w14:textId="77777777" w:rsidR="00910594" w:rsidRDefault="00910594"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C521" w14:textId="77777777" w:rsidR="00B21397" w:rsidRPr="00B21397" w:rsidRDefault="00772A74" w:rsidP="00B21397">
    <w:pPr>
      <w:pStyle w:val="Header"/>
    </w:pPr>
    <w:r>
      <w:rPr>
        <w:noProof/>
        <w:lang w:eastAsia="en-AU"/>
      </w:rPr>
      <w:drawing>
        <wp:anchor distT="0" distB="0" distL="114300" distR="114300" simplePos="0" relativeHeight="251657216" behindDoc="1" locked="0" layoutInCell="1" allowOverlap="1" wp14:anchorId="06211731" wp14:editId="3E836CD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60288" behindDoc="0" locked="0" layoutInCell="1" allowOverlap="1" wp14:anchorId="52F47815" wp14:editId="07AFAC01">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24D6"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47815"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14824D6"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9508" w14:textId="77777777" w:rsidR="008346CB" w:rsidRDefault="00EC50A4">
    <w:pPr>
      <w:pStyle w:val="Header"/>
    </w:pPr>
    <w:r>
      <w:rPr>
        <w:noProof/>
        <w:lang w:eastAsia="en-AU"/>
      </w:rPr>
      <w:drawing>
        <wp:anchor distT="0" distB="0" distL="114300" distR="114300" simplePos="0" relativeHeight="251655168" behindDoc="1" locked="0" layoutInCell="1" allowOverlap="1" wp14:anchorId="2A86C894" wp14:editId="0FC9A2A5">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56192" behindDoc="0" locked="0" layoutInCell="1" allowOverlap="1" wp14:anchorId="4571555B" wp14:editId="27E44D7D">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44214"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1555B"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26244214"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E3044"/>
    <w:multiLevelType w:val="hybridMultilevel"/>
    <w:tmpl w:val="DA2E9B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EF32D60"/>
    <w:multiLevelType w:val="hybridMultilevel"/>
    <w:tmpl w:val="6FF0D23E"/>
    <w:lvl w:ilvl="0" w:tplc="7F7E9BFA">
      <w:start w:val="1"/>
      <w:numFmt w:val="bullet"/>
      <w:lvlText w:val=""/>
      <w:lvlJc w:val="left"/>
      <w:pPr>
        <w:ind w:left="720" w:hanging="360"/>
      </w:pPr>
      <w:rPr>
        <w:rFonts w:ascii="Symbol" w:hAnsi="Symbol" w:hint="default"/>
      </w:rPr>
    </w:lvl>
    <w:lvl w:ilvl="1" w:tplc="553AFE7C" w:tentative="1">
      <w:start w:val="1"/>
      <w:numFmt w:val="bullet"/>
      <w:lvlText w:val="o"/>
      <w:lvlJc w:val="left"/>
      <w:pPr>
        <w:ind w:left="1440" w:hanging="360"/>
      </w:pPr>
      <w:rPr>
        <w:rFonts w:ascii="Courier New" w:hAnsi="Courier New" w:cs="Courier New" w:hint="default"/>
      </w:rPr>
    </w:lvl>
    <w:lvl w:ilvl="2" w:tplc="90C4283E" w:tentative="1">
      <w:start w:val="1"/>
      <w:numFmt w:val="bullet"/>
      <w:lvlText w:val=""/>
      <w:lvlJc w:val="left"/>
      <w:pPr>
        <w:ind w:left="2160" w:hanging="360"/>
      </w:pPr>
      <w:rPr>
        <w:rFonts w:ascii="Wingdings" w:hAnsi="Wingdings" w:hint="default"/>
      </w:rPr>
    </w:lvl>
    <w:lvl w:ilvl="3" w:tplc="49B88CE6" w:tentative="1">
      <w:start w:val="1"/>
      <w:numFmt w:val="bullet"/>
      <w:lvlText w:val=""/>
      <w:lvlJc w:val="left"/>
      <w:pPr>
        <w:ind w:left="2880" w:hanging="360"/>
      </w:pPr>
      <w:rPr>
        <w:rFonts w:ascii="Symbol" w:hAnsi="Symbol" w:hint="default"/>
      </w:rPr>
    </w:lvl>
    <w:lvl w:ilvl="4" w:tplc="C93A2E56" w:tentative="1">
      <w:start w:val="1"/>
      <w:numFmt w:val="bullet"/>
      <w:lvlText w:val="o"/>
      <w:lvlJc w:val="left"/>
      <w:pPr>
        <w:ind w:left="3600" w:hanging="360"/>
      </w:pPr>
      <w:rPr>
        <w:rFonts w:ascii="Courier New" w:hAnsi="Courier New" w:cs="Courier New" w:hint="default"/>
      </w:rPr>
    </w:lvl>
    <w:lvl w:ilvl="5" w:tplc="21DA1BDC" w:tentative="1">
      <w:start w:val="1"/>
      <w:numFmt w:val="bullet"/>
      <w:lvlText w:val=""/>
      <w:lvlJc w:val="left"/>
      <w:pPr>
        <w:ind w:left="4320" w:hanging="360"/>
      </w:pPr>
      <w:rPr>
        <w:rFonts w:ascii="Wingdings" w:hAnsi="Wingdings" w:hint="default"/>
      </w:rPr>
    </w:lvl>
    <w:lvl w:ilvl="6" w:tplc="05F4D68E" w:tentative="1">
      <w:start w:val="1"/>
      <w:numFmt w:val="bullet"/>
      <w:lvlText w:val=""/>
      <w:lvlJc w:val="left"/>
      <w:pPr>
        <w:ind w:left="5040" w:hanging="360"/>
      </w:pPr>
      <w:rPr>
        <w:rFonts w:ascii="Symbol" w:hAnsi="Symbol" w:hint="default"/>
      </w:rPr>
    </w:lvl>
    <w:lvl w:ilvl="7" w:tplc="9C82CB36" w:tentative="1">
      <w:start w:val="1"/>
      <w:numFmt w:val="bullet"/>
      <w:lvlText w:val="o"/>
      <w:lvlJc w:val="left"/>
      <w:pPr>
        <w:ind w:left="5760" w:hanging="360"/>
      </w:pPr>
      <w:rPr>
        <w:rFonts w:ascii="Courier New" w:hAnsi="Courier New" w:cs="Courier New" w:hint="default"/>
      </w:rPr>
    </w:lvl>
    <w:lvl w:ilvl="8" w:tplc="872AD7DC" w:tentative="1">
      <w:start w:val="1"/>
      <w:numFmt w:val="bullet"/>
      <w:lvlText w:val=""/>
      <w:lvlJc w:val="left"/>
      <w:pPr>
        <w:ind w:left="6480" w:hanging="360"/>
      </w:pPr>
      <w:rPr>
        <w:rFonts w:ascii="Wingdings" w:hAnsi="Wingdings" w:hint="default"/>
      </w:rPr>
    </w:lvl>
  </w:abstractNum>
  <w:abstractNum w:abstractNumId="7"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67A78"/>
    <w:multiLevelType w:val="hybridMultilevel"/>
    <w:tmpl w:val="53C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A25EAB"/>
    <w:multiLevelType w:val="hybridMultilevel"/>
    <w:tmpl w:val="26560DD4"/>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3"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664E1"/>
    <w:multiLevelType w:val="hybridMultilevel"/>
    <w:tmpl w:val="4A6C8650"/>
    <w:lvl w:ilvl="0" w:tplc="46A6AAF2">
      <w:start w:val="1"/>
      <w:numFmt w:val="bullet"/>
      <w:lvlText w:val=""/>
      <w:lvlJc w:val="left"/>
      <w:pPr>
        <w:ind w:left="720" w:hanging="360"/>
      </w:pPr>
      <w:rPr>
        <w:rFonts w:ascii="Symbol" w:hAnsi="Symbol" w:hint="default"/>
      </w:rPr>
    </w:lvl>
    <w:lvl w:ilvl="1" w:tplc="A33E274E" w:tentative="1">
      <w:start w:val="1"/>
      <w:numFmt w:val="bullet"/>
      <w:lvlText w:val="o"/>
      <w:lvlJc w:val="left"/>
      <w:pPr>
        <w:ind w:left="1440" w:hanging="360"/>
      </w:pPr>
      <w:rPr>
        <w:rFonts w:ascii="Courier New" w:hAnsi="Courier New" w:cs="Courier New" w:hint="default"/>
      </w:rPr>
    </w:lvl>
    <w:lvl w:ilvl="2" w:tplc="4342A21A" w:tentative="1">
      <w:start w:val="1"/>
      <w:numFmt w:val="bullet"/>
      <w:lvlText w:val=""/>
      <w:lvlJc w:val="left"/>
      <w:pPr>
        <w:ind w:left="2160" w:hanging="360"/>
      </w:pPr>
      <w:rPr>
        <w:rFonts w:ascii="Wingdings" w:hAnsi="Wingdings" w:hint="default"/>
      </w:rPr>
    </w:lvl>
    <w:lvl w:ilvl="3" w:tplc="2C3C6A5A" w:tentative="1">
      <w:start w:val="1"/>
      <w:numFmt w:val="bullet"/>
      <w:lvlText w:val=""/>
      <w:lvlJc w:val="left"/>
      <w:pPr>
        <w:ind w:left="2880" w:hanging="360"/>
      </w:pPr>
      <w:rPr>
        <w:rFonts w:ascii="Symbol" w:hAnsi="Symbol" w:hint="default"/>
      </w:rPr>
    </w:lvl>
    <w:lvl w:ilvl="4" w:tplc="7E1C6CEC" w:tentative="1">
      <w:start w:val="1"/>
      <w:numFmt w:val="bullet"/>
      <w:lvlText w:val="o"/>
      <w:lvlJc w:val="left"/>
      <w:pPr>
        <w:ind w:left="3600" w:hanging="360"/>
      </w:pPr>
      <w:rPr>
        <w:rFonts w:ascii="Courier New" w:hAnsi="Courier New" w:cs="Courier New" w:hint="default"/>
      </w:rPr>
    </w:lvl>
    <w:lvl w:ilvl="5" w:tplc="10284A66" w:tentative="1">
      <w:start w:val="1"/>
      <w:numFmt w:val="bullet"/>
      <w:lvlText w:val=""/>
      <w:lvlJc w:val="left"/>
      <w:pPr>
        <w:ind w:left="4320" w:hanging="360"/>
      </w:pPr>
      <w:rPr>
        <w:rFonts w:ascii="Wingdings" w:hAnsi="Wingdings" w:hint="default"/>
      </w:rPr>
    </w:lvl>
    <w:lvl w:ilvl="6" w:tplc="B1A0C360" w:tentative="1">
      <w:start w:val="1"/>
      <w:numFmt w:val="bullet"/>
      <w:lvlText w:val=""/>
      <w:lvlJc w:val="left"/>
      <w:pPr>
        <w:ind w:left="5040" w:hanging="360"/>
      </w:pPr>
      <w:rPr>
        <w:rFonts w:ascii="Symbol" w:hAnsi="Symbol" w:hint="default"/>
      </w:rPr>
    </w:lvl>
    <w:lvl w:ilvl="7" w:tplc="C8D04EE6" w:tentative="1">
      <w:start w:val="1"/>
      <w:numFmt w:val="bullet"/>
      <w:lvlText w:val="o"/>
      <w:lvlJc w:val="left"/>
      <w:pPr>
        <w:ind w:left="5760" w:hanging="360"/>
      </w:pPr>
      <w:rPr>
        <w:rFonts w:ascii="Courier New" w:hAnsi="Courier New" w:cs="Courier New" w:hint="default"/>
      </w:rPr>
    </w:lvl>
    <w:lvl w:ilvl="8" w:tplc="21647644" w:tentative="1">
      <w:start w:val="1"/>
      <w:numFmt w:val="bullet"/>
      <w:lvlText w:val=""/>
      <w:lvlJc w:val="left"/>
      <w:pPr>
        <w:ind w:left="6480" w:hanging="360"/>
      </w:pPr>
      <w:rPr>
        <w:rFonts w:ascii="Wingdings" w:hAnsi="Wingdings" w:hint="default"/>
      </w:rPr>
    </w:lvl>
  </w:abstractNum>
  <w:abstractNum w:abstractNumId="17" w15:restartNumberingAfterBreak="0">
    <w:nsid w:val="5D6C44D0"/>
    <w:multiLevelType w:val="hybridMultilevel"/>
    <w:tmpl w:val="4D22A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C6CA9"/>
    <w:multiLevelType w:val="hybridMultilevel"/>
    <w:tmpl w:val="DDB85928"/>
    <w:lvl w:ilvl="0" w:tplc="6614745C">
      <w:start w:val="1"/>
      <w:numFmt w:val="bullet"/>
      <w:lvlText w:val=""/>
      <w:lvlJc w:val="left"/>
      <w:pPr>
        <w:ind w:left="720" w:hanging="360"/>
      </w:pPr>
      <w:rPr>
        <w:rFonts w:ascii="Symbol" w:hAnsi="Symbol" w:hint="default"/>
      </w:rPr>
    </w:lvl>
    <w:lvl w:ilvl="1" w:tplc="51268474" w:tentative="1">
      <w:start w:val="1"/>
      <w:numFmt w:val="bullet"/>
      <w:lvlText w:val="o"/>
      <w:lvlJc w:val="left"/>
      <w:pPr>
        <w:ind w:left="1440" w:hanging="360"/>
      </w:pPr>
      <w:rPr>
        <w:rFonts w:ascii="Courier New" w:hAnsi="Courier New" w:cs="Courier New" w:hint="default"/>
      </w:rPr>
    </w:lvl>
    <w:lvl w:ilvl="2" w:tplc="E10C495C" w:tentative="1">
      <w:start w:val="1"/>
      <w:numFmt w:val="bullet"/>
      <w:lvlText w:val=""/>
      <w:lvlJc w:val="left"/>
      <w:pPr>
        <w:ind w:left="2160" w:hanging="360"/>
      </w:pPr>
      <w:rPr>
        <w:rFonts w:ascii="Wingdings" w:hAnsi="Wingdings" w:hint="default"/>
      </w:rPr>
    </w:lvl>
    <w:lvl w:ilvl="3" w:tplc="CDE6A6B4" w:tentative="1">
      <w:start w:val="1"/>
      <w:numFmt w:val="bullet"/>
      <w:lvlText w:val=""/>
      <w:lvlJc w:val="left"/>
      <w:pPr>
        <w:ind w:left="2880" w:hanging="360"/>
      </w:pPr>
      <w:rPr>
        <w:rFonts w:ascii="Symbol" w:hAnsi="Symbol" w:hint="default"/>
      </w:rPr>
    </w:lvl>
    <w:lvl w:ilvl="4" w:tplc="C52A7708" w:tentative="1">
      <w:start w:val="1"/>
      <w:numFmt w:val="bullet"/>
      <w:lvlText w:val="o"/>
      <w:lvlJc w:val="left"/>
      <w:pPr>
        <w:ind w:left="3600" w:hanging="360"/>
      </w:pPr>
      <w:rPr>
        <w:rFonts w:ascii="Courier New" w:hAnsi="Courier New" w:cs="Courier New" w:hint="default"/>
      </w:rPr>
    </w:lvl>
    <w:lvl w:ilvl="5" w:tplc="CF825DD0" w:tentative="1">
      <w:start w:val="1"/>
      <w:numFmt w:val="bullet"/>
      <w:lvlText w:val=""/>
      <w:lvlJc w:val="left"/>
      <w:pPr>
        <w:ind w:left="4320" w:hanging="360"/>
      </w:pPr>
      <w:rPr>
        <w:rFonts w:ascii="Wingdings" w:hAnsi="Wingdings" w:hint="default"/>
      </w:rPr>
    </w:lvl>
    <w:lvl w:ilvl="6" w:tplc="671E6518" w:tentative="1">
      <w:start w:val="1"/>
      <w:numFmt w:val="bullet"/>
      <w:lvlText w:val=""/>
      <w:lvlJc w:val="left"/>
      <w:pPr>
        <w:ind w:left="5040" w:hanging="360"/>
      </w:pPr>
      <w:rPr>
        <w:rFonts w:ascii="Symbol" w:hAnsi="Symbol" w:hint="default"/>
      </w:rPr>
    </w:lvl>
    <w:lvl w:ilvl="7" w:tplc="E410D220" w:tentative="1">
      <w:start w:val="1"/>
      <w:numFmt w:val="bullet"/>
      <w:lvlText w:val="o"/>
      <w:lvlJc w:val="left"/>
      <w:pPr>
        <w:ind w:left="5760" w:hanging="360"/>
      </w:pPr>
      <w:rPr>
        <w:rFonts w:ascii="Courier New" w:hAnsi="Courier New" w:cs="Courier New" w:hint="default"/>
      </w:rPr>
    </w:lvl>
    <w:lvl w:ilvl="8" w:tplc="915AA77A" w:tentative="1">
      <w:start w:val="1"/>
      <w:numFmt w:val="bullet"/>
      <w:lvlText w:val=""/>
      <w:lvlJc w:val="left"/>
      <w:pPr>
        <w:ind w:left="6480" w:hanging="360"/>
      </w:pPr>
      <w:rPr>
        <w:rFonts w:ascii="Wingdings" w:hAnsi="Wingdings" w:hint="default"/>
      </w:rPr>
    </w:lvl>
  </w:abstractNum>
  <w:abstractNum w:abstractNumId="24"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33617D"/>
    <w:multiLevelType w:val="hybridMultilevel"/>
    <w:tmpl w:val="7CC4FA48"/>
    <w:lvl w:ilvl="0" w:tplc="A3C8D8D2">
      <w:start w:val="1"/>
      <w:numFmt w:val="bullet"/>
      <w:lvlText w:val=""/>
      <w:lvlJc w:val="left"/>
      <w:pPr>
        <w:ind w:left="720" w:hanging="360"/>
      </w:pPr>
      <w:rPr>
        <w:rFonts w:ascii="Symbol" w:hAnsi="Symbol" w:hint="default"/>
      </w:rPr>
    </w:lvl>
    <w:lvl w:ilvl="1" w:tplc="8D649870" w:tentative="1">
      <w:start w:val="1"/>
      <w:numFmt w:val="bullet"/>
      <w:lvlText w:val="o"/>
      <w:lvlJc w:val="left"/>
      <w:pPr>
        <w:ind w:left="1440" w:hanging="360"/>
      </w:pPr>
      <w:rPr>
        <w:rFonts w:ascii="Courier New" w:hAnsi="Courier New" w:cs="Courier New" w:hint="default"/>
      </w:rPr>
    </w:lvl>
    <w:lvl w:ilvl="2" w:tplc="A642C002" w:tentative="1">
      <w:start w:val="1"/>
      <w:numFmt w:val="bullet"/>
      <w:lvlText w:val=""/>
      <w:lvlJc w:val="left"/>
      <w:pPr>
        <w:ind w:left="2160" w:hanging="360"/>
      </w:pPr>
      <w:rPr>
        <w:rFonts w:ascii="Wingdings" w:hAnsi="Wingdings" w:hint="default"/>
      </w:rPr>
    </w:lvl>
    <w:lvl w:ilvl="3" w:tplc="A3604BC4" w:tentative="1">
      <w:start w:val="1"/>
      <w:numFmt w:val="bullet"/>
      <w:lvlText w:val=""/>
      <w:lvlJc w:val="left"/>
      <w:pPr>
        <w:ind w:left="2880" w:hanging="360"/>
      </w:pPr>
      <w:rPr>
        <w:rFonts w:ascii="Symbol" w:hAnsi="Symbol" w:hint="default"/>
      </w:rPr>
    </w:lvl>
    <w:lvl w:ilvl="4" w:tplc="15BE8946" w:tentative="1">
      <w:start w:val="1"/>
      <w:numFmt w:val="bullet"/>
      <w:lvlText w:val="o"/>
      <w:lvlJc w:val="left"/>
      <w:pPr>
        <w:ind w:left="3600" w:hanging="360"/>
      </w:pPr>
      <w:rPr>
        <w:rFonts w:ascii="Courier New" w:hAnsi="Courier New" w:cs="Courier New" w:hint="default"/>
      </w:rPr>
    </w:lvl>
    <w:lvl w:ilvl="5" w:tplc="C66EE94C" w:tentative="1">
      <w:start w:val="1"/>
      <w:numFmt w:val="bullet"/>
      <w:lvlText w:val=""/>
      <w:lvlJc w:val="left"/>
      <w:pPr>
        <w:ind w:left="4320" w:hanging="360"/>
      </w:pPr>
      <w:rPr>
        <w:rFonts w:ascii="Wingdings" w:hAnsi="Wingdings" w:hint="default"/>
      </w:rPr>
    </w:lvl>
    <w:lvl w:ilvl="6" w:tplc="AD424AFC" w:tentative="1">
      <w:start w:val="1"/>
      <w:numFmt w:val="bullet"/>
      <w:lvlText w:val=""/>
      <w:lvlJc w:val="left"/>
      <w:pPr>
        <w:ind w:left="5040" w:hanging="360"/>
      </w:pPr>
      <w:rPr>
        <w:rFonts w:ascii="Symbol" w:hAnsi="Symbol" w:hint="default"/>
      </w:rPr>
    </w:lvl>
    <w:lvl w:ilvl="7" w:tplc="22C69174" w:tentative="1">
      <w:start w:val="1"/>
      <w:numFmt w:val="bullet"/>
      <w:lvlText w:val="o"/>
      <w:lvlJc w:val="left"/>
      <w:pPr>
        <w:ind w:left="5760" w:hanging="360"/>
      </w:pPr>
      <w:rPr>
        <w:rFonts w:ascii="Courier New" w:hAnsi="Courier New" w:cs="Courier New" w:hint="default"/>
      </w:rPr>
    </w:lvl>
    <w:lvl w:ilvl="8" w:tplc="86D29DF6" w:tentative="1">
      <w:start w:val="1"/>
      <w:numFmt w:val="bullet"/>
      <w:lvlText w:val=""/>
      <w:lvlJc w:val="left"/>
      <w:pPr>
        <w:ind w:left="6480" w:hanging="360"/>
      </w:pPr>
      <w:rPr>
        <w:rFonts w:ascii="Wingdings" w:hAnsi="Wingdings" w:hint="default"/>
      </w:rPr>
    </w:lvl>
  </w:abstractNum>
  <w:abstractNum w:abstractNumId="27"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AC4BB3"/>
    <w:multiLevelType w:val="hybridMultilevel"/>
    <w:tmpl w:val="9CA27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9053258">
    <w:abstractNumId w:val="14"/>
  </w:num>
  <w:num w:numId="2" w16cid:durableId="858590581">
    <w:abstractNumId w:val="18"/>
  </w:num>
  <w:num w:numId="3" w16cid:durableId="2079547668">
    <w:abstractNumId w:val="19"/>
  </w:num>
  <w:num w:numId="4" w16cid:durableId="898325541">
    <w:abstractNumId w:val="27"/>
  </w:num>
  <w:num w:numId="5" w16cid:durableId="1481800965">
    <w:abstractNumId w:val="11"/>
  </w:num>
  <w:num w:numId="6" w16cid:durableId="2066709366">
    <w:abstractNumId w:val="19"/>
  </w:num>
  <w:num w:numId="7" w16cid:durableId="1788114372">
    <w:abstractNumId w:val="15"/>
  </w:num>
  <w:num w:numId="8" w16cid:durableId="271941394">
    <w:abstractNumId w:val="25"/>
  </w:num>
  <w:num w:numId="9" w16cid:durableId="1837379460">
    <w:abstractNumId w:val="21"/>
  </w:num>
  <w:num w:numId="10" w16cid:durableId="1428768440">
    <w:abstractNumId w:val="7"/>
  </w:num>
  <w:num w:numId="11" w16cid:durableId="330106856">
    <w:abstractNumId w:val="20"/>
  </w:num>
  <w:num w:numId="12" w16cid:durableId="1490244709">
    <w:abstractNumId w:val="4"/>
  </w:num>
  <w:num w:numId="13" w16cid:durableId="1320890167">
    <w:abstractNumId w:val="28"/>
  </w:num>
  <w:num w:numId="14" w16cid:durableId="64887243">
    <w:abstractNumId w:val="8"/>
  </w:num>
  <w:num w:numId="15" w16cid:durableId="1982273547">
    <w:abstractNumId w:val="3"/>
  </w:num>
  <w:num w:numId="16" w16cid:durableId="1986936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925056">
    <w:abstractNumId w:val="0"/>
  </w:num>
  <w:num w:numId="18" w16cid:durableId="875239832">
    <w:abstractNumId w:val="1"/>
  </w:num>
  <w:num w:numId="19" w16cid:durableId="221019645">
    <w:abstractNumId w:val="2"/>
  </w:num>
  <w:num w:numId="20" w16cid:durableId="1498224944">
    <w:abstractNumId w:val="22"/>
  </w:num>
  <w:num w:numId="21" w16cid:durableId="64881182">
    <w:abstractNumId w:val="9"/>
  </w:num>
  <w:num w:numId="22" w16cid:durableId="1762599548">
    <w:abstractNumId w:val="24"/>
  </w:num>
  <w:num w:numId="23" w16cid:durableId="1736315125">
    <w:abstractNumId w:val="5"/>
  </w:num>
  <w:num w:numId="24" w16cid:durableId="2142990592">
    <w:abstractNumId w:val="10"/>
  </w:num>
  <w:num w:numId="25" w16cid:durableId="545146971">
    <w:abstractNumId w:val="12"/>
  </w:num>
  <w:num w:numId="26" w16cid:durableId="483082519">
    <w:abstractNumId w:val="29"/>
  </w:num>
  <w:num w:numId="27" w16cid:durableId="494885099">
    <w:abstractNumId w:val="17"/>
  </w:num>
  <w:num w:numId="28" w16cid:durableId="1685933398">
    <w:abstractNumId w:val="23"/>
  </w:num>
  <w:num w:numId="29" w16cid:durableId="204564165">
    <w:abstractNumId w:val="6"/>
  </w:num>
  <w:num w:numId="30" w16cid:durableId="105929948">
    <w:abstractNumId w:val="26"/>
  </w:num>
  <w:num w:numId="31" w16cid:durableId="202369836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0DD4"/>
    <w:rsid w:val="00022EEA"/>
    <w:rsid w:val="000245B6"/>
    <w:rsid w:val="00025884"/>
    <w:rsid w:val="00045C68"/>
    <w:rsid w:val="00047E6D"/>
    <w:rsid w:val="00057550"/>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2319"/>
    <w:rsid w:val="00152A22"/>
    <w:rsid w:val="00156353"/>
    <w:rsid w:val="00175256"/>
    <w:rsid w:val="00181F46"/>
    <w:rsid w:val="001B1879"/>
    <w:rsid w:val="001D1F00"/>
    <w:rsid w:val="001D6BD4"/>
    <w:rsid w:val="001D6ED7"/>
    <w:rsid w:val="001E7563"/>
    <w:rsid w:val="001F0FBF"/>
    <w:rsid w:val="00203C1A"/>
    <w:rsid w:val="00204E24"/>
    <w:rsid w:val="002257CB"/>
    <w:rsid w:val="002415BC"/>
    <w:rsid w:val="00267A68"/>
    <w:rsid w:val="00273DDF"/>
    <w:rsid w:val="00277C2A"/>
    <w:rsid w:val="0028030C"/>
    <w:rsid w:val="00287757"/>
    <w:rsid w:val="002A046B"/>
    <w:rsid w:val="002A117F"/>
    <w:rsid w:val="002A2205"/>
    <w:rsid w:val="002B603F"/>
    <w:rsid w:val="002C0252"/>
    <w:rsid w:val="002C06DD"/>
    <w:rsid w:val="002C1A1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1248"/>
    <w:rsid w:val="003B763B"/>
    <w:rsid w:val="003C40A2"/>
    <w:rsid w:val="003C6010"/>
    <w:rsid w:val="003D129A"/>
    <w:rsid w:val="003D7F99"/>
    <w:rsid w:val="003E3BEB"/>
    <w:rsid w:val="003E5E9B"/>
    <w:rsid w:val="003F6455"/>
    <w:rsid w:val="00415008"/>
    <w:rsid w:val="004213AF"/>
    <w:rsid w:val="00421485"/>
    <w:rsid w:val="00431238"/>
    <w:rsid w:val="00434553"/>
    <w:rsid w:val="00437094"/>
    <w:rsid w:val="00443E5C"/>
    <w:rsid w:val="00443E9F"/>
    <w:rsid w:val="004445AB"/>
    <w:rsid w:val="00444B91"/>
    <w:rsid w:val="004501B1"/>
    <w:rsid w:val="00456005"/>
    <w:rsid w:val="004804D4"/>
    <w:rsid w:val="00485467"/>
    <w:rsid w:val="00490450"/>
    <w:rsid w:val="0049678E"/>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601"/>
    <w:rsid w:val="00514932"/>
    <w:rsid w:val="005301D1"/>
    <w:rsid w:val="00532B47"/>
    <w:rsid w:val="00534CE1"/>
    <w:rsid w:val="00542EA3"/>
    <w:rsid w:val="00543533"/>
    <w:rsid w:val="00545FF5"/>
    <w:rsid w:val="00550A85"/>
    <w:rsid w:val="00550F81"/>
    <w:rsid w:val="005673C3"/>
    <w:rsid w:val="0057267B"/>
    <w:rsid w:val="00584447"/>
    <w:rsid w:val="0059712F"/>
    <w:rsid w:val="005A04CF"/>
    <w:rsid w:val="005A0C5D"/>
    <w:rsid w:val="005A4584"/>
    <w:rsid w:val="005A4E11"/>
    <w:rsid w:val="005B3900"/>
    <w:rsid w:val="005B46B0"/>
    <w:rsid w:val="005D2615"/>
    <w:rsid w:val="005D59B1"/>
    <w:rsid w:val="005D76D0"/>
    <w:rsid w:val="005E23E0"/>
    <w:rsid w:val="005E7095"/>
    <w:rsid w:val="006017AB"/>
    <w:rsid w:val="00621574"/>
    <w:rsid w:val="006305BF"/>
    <w:rsid w:val="0063303E"/>
    <w:rsid w:val="006401C6"/>
    <w:rsid w:val="0064090A"/>
    <w:rsid w:val="00667A62"/>
    <w:rsid w:val="006B0292"/>
    <w:rsid w:val="006E23A1"/>
    <w:rsid w:val="006E61B6"/>
    <w:rsid w:val="006E6E0C"/>
    <w:rsid w:val="006F162D"/>
    <w:rsid w:val="00710658"/>
    <w:rsid w:val="007176F0"/>
    <w:rsid w:val="00720670"/>
    <w:rsid w:val="00730FD8"/>
    <w:rsid w:val="0074343A"/>
    <w:rsid w:val="007441FA"/>
    <w:rsid w:val="00751631"/>
    <w:rsid w:val="0075510B"/>
    <w:rsid w:val="007564B9"/>
    <w:rsid w:val="0076001B"/>
    <w:rsid w:val="00761DCD"/>
    <w:rsid w:val="00772A74"/>
    <w:rsid w:val="007732BC"/>
    <w:rsid w:val="0079052A"/>
    <w:rsid w:val="00793022"/>
    <w:rsid w:val="007A4A3C"/>
    <w:rsid w:val="007A6C6A"/>
    <w:rsid w:val="007B09CF"/>
    <w:rsid w:val="007D6E96"/>
    <w:rsid w:val="007E47D7"/>
    <w:rsid w:val="00803AB1"/>
    <w:rsid w:val="008346CB"/>
    <w:rsid w:val="0084362F"/>
    <w:rsid w:val="00850E74"/>
    <w:rsid w:val="00852B71"/>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0594"/>
    <w:rsid w:val="0091557B"/>
    <w:rsid w:val="00925976"/>
    <w:rsid w:val="00926376"/>
    <w:rsid w:val="00947E2B"/>
    <w:rsid w:val="009517D0"/>
    <w:rsid w:val="00962B8C"/>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2195A"/>
    <w:rsid w:val="00A2434D"/>
    <w:rsid w:val="00A474AF"/>
    <w:rsid w:val="00A648F0"/>
    <w:rsid w:val="00A64EB6"/>
    <w:rsid w:val="00A66D64"/>
    <w:rsid w:val="00A74490"/>
    <w:rsid w:val="00A802F7"/>
    <w:rsid w:val="00AA015D"/>
    <w:rsid w:val="00AA1B44"/>
    <w:rsid w:val="00AB1FBA"/>
    <w:rsid w:val="00AC7959"/>
    <w:rsid w:val="00AD0CAB"/>
    <w:rsid w:val="00AE2836"/>
    <w:rsid w:val="00AE3C35"/>
    <w:rsid w:val="00AE4B48"/>
    <w:rsid w:val="00AF1A85"/>
    <w:rsid w:val="00AF7173"/>
    <w:rsid w:val="00B008BA"/>
    <w:rsid w:val="00B06974"/>
    <w:rsid w:val="00B109DD"/>
    <w:rsid w:val="00B14D62"/>
    <w:rsid w:val="00B20564"/>
    <w:rsid w:val="00B21397"/>
    <w:rsid w:val="00B24FF9"/>
    <w:rsid w:val="00B31009"/>
    <w:rsid w:val="00B50564"/>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E2212"/>
    <w:rsid w:val="00BE7B98"/>
    <w:rsid w:val="00C0553A"/>
    <w:rsid w:val="00C10078"/>
    <w:rsid w:val="00C14E9E"/>
    <w:rsid w:val="00C43DD9"/>
    <w:rsid w:val="00C50EDE"/>
    <w:rsid w:val="00C60A15"/>
    <w:rsid w:val="00C61409"/>
    <w:rsid w:val="00C75A18"/>
    <w:rsid w:val="00C973E3"/>
    <w:rsid w:val="00CB5FB5"/>
    <w:rsid w:val="00CD3B6B"/>
    <w:rsid w:val="00CD3FF8"/>
    <w:rsid w:val="00CF07C5"/>
    <w:rsid w:val="00D00F67"/>
    <w:rsid w:val="00D141FD"/>
    <w:rsid w:val="00D154B0"/>
    <w:rsid w:val="00D16FFB"/>
    <w:rsid w:val="00D17D58"/>
    <w:rsid w:val="00D26299"/>
    <w:rsid w:val="00D4340D"/>
    <w:rsid w:val="00D46674"/>
    <w:rsid w:val="00D475A6"/>
    <w:rsid w:val="00D50253"/>
    <w:rsid w:val="00D54298"/>
    <w:rsid w:val="00D62FBA"/>
    <w:rsid w:val="00D6359B"/>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10D8D"/>
    <w:rsid w:val="00E10FC2"/>
    <w:rsid w:val="00E11ABB"/>
    <w:rsid w:val="00E1490E"/>
    <w:rsid w:val="00E15711"/>
    <w:rsid w:val="00E15CCC"/>
    <w:rsid w:val="00E164DC"/>
    <w:rsid w:val="00E25F0E"/>
    <w:rsid w:val="00E30402"/>
    <w:rsid w:val="00E31D47"/>
    <w:rsid w:val="00E32E05"/>
    <w:rsid w:val="00E62BE8"/>
    <w:rsid w:val="00E80363"/>
    <w:rsid w:val="00E80BAF"/>
    <w:rsid w:val="00E91280"/>
    <w:rsid w:val="00EA13F5"/>
    <w:rsid w:val="00EA3EBF"/>
    <w:rsid w:val="00EA4449"/>
    <w:rsid w:val="00EA55C0"/>
    <w:rsid w:val="00EA7B82"/>
    <w:rsid w:val="00EB1A95"/>
    <w:rsid w:val="00EB39D4"/>
    <w:rsid w:val="00EC50A4"/>
    <w:rsid w:val="00EE142A"/>
    <w:rsid w:val="00EE56BA"/>
    <w:rsid w:val="00EE5E7B"/>
    <w:rsid w:val="00EF02CA"/>
    <w:rsid w:val="00F067F9"/>
    <w:rsid w:val="00F16DDA"/>
    <w:rsid w:val="00F377F7"/>
    <w:rsid w:val="00F41245"/>
    <w:rsid w:val="00F41B02"/>
    <w:rsid w:val="00F45C10"/>
    <w:rsid w:val="00F46C5A"/>
    <w:rsid w:val="00F50903"/>
    <w:rsid w:val="00F53D08"/>
    <w:rsid w:val="00F57125"/>
    <w:rsid w:val="00F649D1"/>
    <w:rsid w:val="00F65782"/>
    <w:rsid w:val="00F71B83"/>
    <w:rsid w:val="00F71DB7"/>
    <w:rsid w:val="00F757A9"/>
    <w:rsid w:val="00F812FD"/>
    <w:rsid w:val="00F8298D"/>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D4A9514"/>
  <w15:docId w15:val="{F67E687C-4BCC-4112-9C91-1B070B64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customStyle="1" w:styleId="UnresolvedMention3">
    <w:name w:val="Unresolved Mention3"/>
    <w:basedOn w:val="DefaultParagraphFont"/>
    <w:uiPriority w:val="99"/>
    <w:semiHidden/>
    <w:unhideWhenUsed/>
    <w:rsid w:val="00843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160;and&#160;Clinical&#160;Governance&#160;Framework.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TermInfo xmlns="http://schemas.microsoft.com/office/infopath/2007/PartnerControls">
          <TermName xmlns="http://schemas.microsoft.com/office/infopath/2007/PartnerControls">Nurse Education.Infection Control.Diabetes Coordinator</TermName>
          <TermId xmlns="http://schemas.microsoft.com/office/infopath/2007/PartnerControls">352f3e51-b4c6-465c-9809-3c860ed91fca</TermId>
        </TermInfo>
      </Terms>
    </be68ae3370bd4842bf18d1392af3ef15>
    <TaxCatchAll xmlns="57fb7c52-7937-435d-b308-1effab2e032b">
      <Value>185</Value>
      <Value>9</Value>
    </TaxCatchAll>
    <b408c4cf305744ee8ed0e951d879bd4f xmlns="9e0a64c3-172a-43a1-85cd-1339cc6d1c5d">
      <Terms xmlns="http://schemas.microsoft.com/office/infopath/2007/PartnerControls">
        <TermInfo xmlns="http://schemas.microsoft.com/office/infopath/2007/PartnerControls">
          <TermName xmlns="http://schemas.microsoft.com/office/infopath/2007/PartnerControls">ED Operations</TermName>
          <TermId xmlns="http://schemas.microsoft.com/office/infopath/2007/PartnerControls">7d91363d-fb12-4840-9a3d-4ef25d3f09cd</TermId>
        </TermInfo>
      </Terms>
    </b408c4cf305744ee8ed0e951d879bd4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2.xml><?xml version="1.0" encoding="utf-8"?>
<ds:datastoreItem xmlns:ds="http://schemas.openxmlformats.org/officeDocument/2006/customXml" ds:itemID="{7459297E-3B08-4664-B6E1-B77CD1EDAA7D}">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57fb7c52-7937-435d-b308-1effab2e032b"/>
    <ds:schemaRef ds:uri="http://www.w3.org/XML/1998/namespace"/>
    <ds:schemaRef ds:uri="http://schemas.microsoft.com/office/infopath/2007/PartnerControls"/>
    <ds:schemaRef ds:uri="http://schemas.openxmlformats.org/package/2006/metadata/core-properties"/>
    <ds:schemaRef ds:uri="9e0a64c3-172a-43a1-85cd-1339cc6d1c5d"/>
  </ds:schemaRefs>
</ds:datastoreItem>
</file>

<file path=customXml/itemProps3.xml><?xml version="1.0" encoding="utf-8"?>
<ds:datastoreItem xmlns:ds="http://schemas.openxmlformats.org/officeDocument/2006/customXml" ds:itemID="{A3E3C387-5A72-40F3-9162-D44831B90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0F869-6040-416B-8FE7-D07B21B9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7669</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Arlene Sorbara</cp:lastModifiedBy>
  <cp:revision>2</cp:revision>
  <cp:lastPrinted>2021-02-01T00:33:00Z</cp:lastPrinted>
  <dcterms:created xsi:type="dcterms:W3CDTF">2025-07-29T00:13:00Z</dcterms:created>
  <dcterms:modified xsi:type="dcterms:W3CDTF">2025-07-29T00:13:00Z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ivision">
    <vt:lpwstr>185;#ED Operations|7d91363d-fb12-4840-9a3d-4ef25d3f09cd</vt:lpwstr>
  </property>
  <property fmtid="{D5CDD505-2E9C-101B-9397-08002B2CF9AE}" pid="4" name="New Department">
    <vt:lpwstr>9;#Nurse Education.Infection Control.Diabetes Coordinator|352f3e51-b4c6-465c-9809-3c860ed91fca</vt:lpwstr>
  </property>
</Properties>
</file>